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28" w:rsidRPr="00861D20" w:rsidRDefault="007E7928" w:rsidP="00005953">
      <w:pPr>
        <w:widowControl w:val="0"/>
        <w:autoSpaceDE w:val="0"/>
        <w:autoSpaceDN w:val="0"/>
        <w:adjustRightInd w:val="0"/>
        <w:spacing w:after="0" w:line="240" w:lineRule="auto"/>
        <w:rPr>
          <w:rFonts w:cs="AgendaPl-Semibold"/>
          <w:color w:val="000000"/>
          <w:sz w:val="32"/>
          <w:szCs w:val="32"/>
        </w:rPr>
      </w:pPr>
      <w:r w:rsidRPr="00861D20">
        <w:rPr>
          <w:rFonts w:cs="AgendaPl-Semibold"/>
          <w:b/>
          <w:bCs/>
          <w:color w:val="F7941D"/>
          <w:spacing w:val="-12"/>
          <w:position w:val="3"/>
          <w:sz w:val="32"/>
          <w:szCs w:val="32"/>
        </w:rPr>
        <w:t>W</w:t>
      </w:r>
      <w:r w:rsidRPr="00861D20">
        <w:rPr>
          <w:rFonts w:cs="AgendaPl-Semibold"/>
          <w:b/>
          <w:bCs/>
          <w:color w:val="F7941D"/>
          <w:position w:val="3"/>
          <w:sz w:val="32"/>
          <w:szCs w:val="32"/>
        </w:rPr>
        <w:t>ym</w:t>
      </w:r>
      <w:r w:rsidRPr="00861D20">
        <w:rPr>
          <w:rFonts w:cs="AgendaPl-Semibold"/>
          <w:b/>
          <w:bCs/>
          <w:color w:val="F7941D"/>
          <w:spacing w:val="-5"/>
          <w:position w:val="3"/>
          <w:sz w:val="32"/>
          <w:szCs w:val="32"/>
        </w:rPr>
        <w:t>a</w:t>
      </w:r>
      <w:r w:rsidRPr="00861D20">
        <w:rPr>
          <w:rFonts w:cs="AgendaPl-Semibold"/>
          <w:b/>
          <w:bCs/>
          <w:color w:val="F7941D"/>
          <w:spacing w:val="-9"/>
          <w:position w:val="3"/>
          <w:sz w:val="32"/>
          <w:szCs w:val="32"/>
        </w:rPr>
        <w:t>g</w:t>
      </w:r>
      <w:r w:rsidRPr="00861D20">
        <w:rPr>
          <w:rFonts w:cs="AgendaPl-Semibold"/>
          <w:b/>
          <w:bCs/>
          <w:color w:val="F7941D"/>
          <w:position w:val="3"/>
          <w:sz w:val="32"/>
          <w:szCs w:val="32"/>
        </w:rPr>
        <w:t>an</w:t>
      </w:r>
      <w:r w:rsidRPr="00861D20">
        <w:rPr>
          <w:rFonts w:cs="AgendaPl-Semibold"/>
          <w:b/>
          <w:bCs/>
          <w:color w:val="F7941D"/>
          <w:spacing w:val="-2"/>
          <w:position w:val="3"/>
          <w:sz w:val="32"/>
          <w:szCs w:val="32"/>
        </w:rPr>
        <w:t>i</w:t>
      </w:r>
      <w:r w:rsidRPr="00861D20">
        <w:rPr>
          <w:rFonts w:cs="AgendaPl-Semibold"/>
          <w:b/>
          <w:bCs/>
          <w:color w:val="F7941D"/>
          <w:position w:val="3"/>
          <w:sz w:val="32"/>
          <w:szCs w:val="32"/>
        </w:rPr>
        <w:t>a na p</w:t>
      </w:r>
      <w:r w:rsidRPr="00861D20">
        <w:rPr>
          <w:rFonts w:cs="AgendaPl-Semibold"/>
          <w:b/>
          <w:bCs/>
          <w:color w:val="F7941D"/>
          <w:spacing w:val="-3"/>
          <w:position w:val="3"/>
          <w:sz w:val="32"/>
          <w:szCs w:val="32"/>
        </w:rPr>
        <w:t>o</w:t>
      </w:r>
      <w:r w:rsidRPr="00861D20">
        <w:rPr>
          <w:rFonts w:cs="AgendaPl-Semibold"/>
          <w:b/>
          <w:bCs/>
          <w:color w:val="F7941D"/>
          <w:position w:val="3"/>
          <w:sz w:val="32"/>
          <w:szCs w:val="32"/>
        </w:rPr>
        <w:t>s</w:t>
      </w:r>
      <w:r w:rsidRPr="00861D20">
        <w:rPr>
          <w:rFonts w:cs="AgendaPl-Semibold"/>
          <w:b/>
          <w:bCs/>
          <w:color w:val="F7941D"/>
          <w:spacing w:val="-7"/>
          <w:position w:val="3"/>
          <w:sz w:val="32"/>
          <w:szCs w:val="32"/>
        </w:rPr>
        <w:t>z</w:t>
      </w:r>
      <w:r w:rsidRPr="00861D20">
        <w:rPr>
          <w:rFonts w:cs="AgendaPl-Semibold"/>
          <w:b/>
          <w:bCs/>
          <w:color w:val="F7941D"/>
          <w:spacing w:val="-5"/>
          <w:position w:val="3"/>
          <w:sz w:val="32"/>
          <w:szCs w:val="32"/>
        </w:rPr>
        <w:t>c</w:t>
      </w:r>
      <w:r w:rsidRPr="00861D20">
        <w:rPr>
          <w:rFonts w:cs="AgendaPl-Semibold"/>
          <w:b/>
          <w:bCs/>
          <w:color w:val="F7941D"/>
          <w:position w:val="3"/>
          <w:sz w:val="32"/>
          <w:szCs w:val="32"/>
        </w:rPr>
        <w:t>ze</w:t>
      </w:r>
      <w:r w:rsidRPr="00861D20">
        <w:rPr>
          <w:rFonts w:cs="AgendaPl-Semibold"/>
          <w:b/>
          <w:bCs/>
          <w:color w:val="F7941D"/>
          <w:spacing w:val="-11"/>
          <w:position w:val="3"/>
          <w:sz w:val="32"/>
          <w:szCs w:val="32"/>
        </w:rPr>
        <w:t>g</w:t>
      </w:r>
      <w:r w:rsidRPr="00861D20">
        <w:rPr>
          <w:rFonts w:cs="AgendaPl-Semibold"/>
          <w:b/>
          <w:bCs/>
          <w:color w:val="F7941D"/>
          <w:position w:val="3"/>
          <w:sz w:val="32"/>
          <w:szCs w:val="32"/>
        </w:rPr>
        <w:t>ólne o</w:t>
      </w:r>
      <w:r w:rsidRPr="00861D20">
        <w:rPr>
          <w:rFonts w:cs="AgendaPl-Semibold"/>
          <w:b/>
          <w:bCs/>
          <w:color w:val="F7941D"/>
          <w:spacing w:val="-9"/>
          <w:position w:val="3"/>
          <w:sz w:val="32"/>
          <w:szCs w:val="32"/>
        </w:rPr>
        <w:t>c</w:t>
      </w:r>
      <w:r w:rsidRPr="00861D20">
        <w:rPr>
          <w:rFonts w:cs="AgendaPl-Semibold"/>
          <w:b/>
          <w:bCs/>
          <w:color w:val="F7941D"/>
          <w:position w:val="3"/>
          <w:sz w:val="32"/>
          <w:szCs w:val="32"/>
        </w:rPr>
        <w:t>eny sz</w:t>
      </w:r>
      <w:r w:rsidRPr="00861D20">
        <w:rPr>
          <w:rFonts w:cs="AgendaPl-Semibold"/>
          <w:b/>
          <w:bCs/>
          <w:color w:val="F7941D"/>
          <w:spacing w:val="-11"/>
          <w:position w:val="3"/>
          <w:sz w:val="32"/>
          <w:szCs w:val="32"/>
        </w:rPr>
        <w:t>k</w:t>
      </w:r>
      <w:r w:rsidRPr="00861D20">
        <w:rPr>
          <w:rFonts w:cs="AgendaPl-Semibold"/>
          <w:b/>
          <w:bCs/>
          <w:color w:val="F7941D"/>
          <w:position w:val="3"/>
          <w:sz w:val="32"/>
          <w:szCs w:val="32"/>
        </w:rPr>
        <w:t>olne</w:t>
      </w:r>
    </w:p>
    <w:p w:rsidR="007E7928" w:rsidRPr="004B70BB" w:rsidRDefault="007E7928" w:rsidP="007E7928">
      <w:pPr>
        <w:widowControl w:val="0"/>
        <w:autoSpaceDE w:val="0"/>
        <w:autoSpaceDN w:val="0"/>
        <w:adjustRightInd w:val="0"/>
        <w:spacing w:before="68" w:after="0" w:line="240" w:lineRule="auto"/>
        <w:ind w:left="20" w:right="-20"/>
        <w:rPr>
          <w:rFonts w:cs="Dutch801HdEU-Normal"/>
          <w:color w:val="000000"/>
          <w:sz w:val="20"/>
          <w:szCs w:val="20"/>
        </w:rPr>
      </w:pPr>
      <w:r w:rsidRPr="004B70BB">
        <w:rPr>
          <w:rFonts w:cs="Dutch801HdEU-Normal"/>
          <w:color w:val="231F20"/>
          <w:sz w:val="20"/>
          <w:szCs w:val="20"/>
        </w:rPr>
        <w:t>Ocena postępów ucznia jest wynikiem oceny stopnia opanowania jego umiejętności podstawowych i ponadpodstawowych.</w:t>
      </w:r>
    </w:p>
    <w:p w:rsidR="007E7928" w:rsidRPr="004B70BB" w:rsidRDefault="007E7928" w:rsidP="007E7928">
      <w:pPr>
        <w:widowControl w:val="0"/>
        <w:autoSpaceDE w:val="0"/>
        <w:autoSpaceDN w:val="0"/>
        <w:adjustRightInd w:val="0"/>
        <w:spacing w:after="0" w:line="220" w:lineRule="exact"/>
        <w:ind w:left="20" w:right="-50"/>
        <w:rPr>
          <w:rFonts w:cs="Dutch801HdEU-Normal"/>
          <w:color w:val="000000"/>
          <w:sz w:val="20"/>
          <w:szCs w:val="20"/>
        </w:rPr>
      </w:pPr>
      <w:r w:rsidRPr="004B70BB">
        <w:rPr>
          <w:rFonts w:cs="Dutch801HdEU-Normal"/>
          <w:color w:val="231F20"/>
          <w:sz w:val="20"/>
          <w:szCs w:val="20"/>
        </w:rPr>
        <w:t>W</w:t>
      </w:r>
      <w:r w:rsidRPr="004B70BB">
        <w:rPr>
          <w:rFonts w:cs="Dutch801HdEU-Normal"/>
          <w:color w:val="231F20"/>
          <w:spacing w:val="2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poniższej</w:t>
      </w:r>
      <w:r w:rsidRPr="004B70BB">
        <w:rPr>
          <w:rFonts w:cs="Dutch801HdEU-Normal"/>
          <w:color w:val="231F20"/>
          <w:spacing w:val="2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tabeli</w:t>
      </w:r>
      <w:r w:rsidRPr="004B70BB">
        <w:rPr>
          <w:rFonts w:cs="Dutch801HdEU-Normal"/>
          <w:color w:val="231F20"/>
          <w:spacing w:val="2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umiejętności</w:t>
      </w:r>
      <w:r w:rsidRPr="004B70BB">
        <w:rPr>
          <w:rFonts w:cs="Dutch801HdEU-Normal"/>
          <w:color w:val="231F20"/>
          <w:spacing w:val="2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te</w:t>
      </w:r>
      <w:r w:rsidRPr="004B70BB">
        <w:rPr>
          <w:rFonts w:cs="Dutch801HdEU-Normal"/>
          <w:color w:val="231F20"/>
          <w:spacing w:val="2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przypisane</w:t>
      </w:r>
      <w:r w:rsidRPr="004B70BB">
        <w:rPr>
          <w:rFonts w:cs="Dutch801HdEU-Normal"/>
          <w:color w:val="231F20"/>
          <w:spacing w:val="2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poszczególnym</w:t>
      </w:r>
      <w:r w:rsidRPr="004B70BB">
        <w:rPr>
          <w:rFonts w:cs="Dutch801HdEU-Normal"/>
          <w:color w:val="231F20"/>
          <w:spacing w:val="2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rozdziałom</w:t>
      </w:r>
      <w:r w:rsidRPr="004B70BB">
        <w:rPr>
          <w:rFonts w:cs="Dutch801HdEU-Normal"/>
          <w:color w:val="231F20"/>
          <w:spacing w:val="2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zostały</w:t>
      </w:r>
      <w:r w:rsidRPr="004B70BB">
        <w:rPr>
          <w:rFonts w:cs="Dutch801HdEU-Normal"/>
          <w:color w:val="231F20"/>
          <w:spacing w:val="2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odniesione</w:t>
      </w:r>
      <w:r w:rsidRPr="004B70BB">
        <w:rPr>
          <w:rFonts w:cs="Dutch801HdEU-Normal"/>
          <w:color w:val="231F20"/>
          <w:spacing w:val="2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do</w:t>
      </w:r>
      <w:r w:rsidRPr="004B70BB">
        <w:rPr>
          <w:rFonts w:cs="Dutch801HdEU-Normal"/>
          <w:color w:val="231F20"/>
          <w:spacing w:val="2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poszczególnych</w:t>
      </w:r>
      <w:r w:rsidRPr="004B70BB">
        <w:rPr>
          <w:rFonts w:cs="Dutch801HdEU-Normal"/>
          <w:color w:val="231F20"/>
          <w:spacing w:val="2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ocen</w:t>
      </w:r>
      <w:r w:rsidRPr="004B70BB">
        <w:rPr>
          <w:rFonts w:cs="Dutch801HdEU-Normal"/>
          <w:color w:val="231F20"/>
          <w:spacing w:val="2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sz</w:t>
      </w:r>
      <w:r w:rsidRPr="004B70BB">
        <w:rPr>
          <w:rFonts w:cs="Dutch801HdEU-Normal"/>
          <w:color w:val="231F20"/>
          <w:spacing w:val="-7"/>
          <w:sz w:val="20"/>
          <w:szCs w:val="20"/>
        </w:rPr>
        <w:t>k</w:t>
      </w:r>
      <w:r w:rsidRPr="004B70BB">
        <w:rPr>
          <w:rFonts w:cs="Dutch801HdEU-Normal"/>
          <w:color w:val="231F20"/>
          <w:sz w:val="20"/>
          <w:szCs w:val="20"/>
        </w:rPr>
        <w:t>olnych</w:t>
      </w:r>
      <w:r w:rsidRPr="004B70BB">
        <w:rPr>
          <w:rFonts w:cs="Dutch801HdEU-Normal"/>
          <w:color w:val="231F20"/>
          <w:spacing w:val="2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zgodnie</w:t>
      </w:r>
      <w:r w:rsidRPr="004B70BB">
        <w:rPr>
          <w:rFonts w:cs="Dutch801HdEU-Normal"/>
          <w:color w:val="231F20"/>
          <w:spacing w:val="2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z</w:t>
      </w:r>
      <w:r w:rsidRPr="004B70BB">
        <w:rPr>
          <w:rFonts w:cs="Dutch801HdEU-Normal"/>
          <w:color w:val="231F20"/>
          <w:spacing w:val="2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przyjętymi</w:t>
      </w:r>
      <w:r w:rsidRPr="004B70BB">
        <w:rPr>
          <w:rFonts w:cs="Dutch801HdEU-Normal"/>
          <w:color w:val="231F20"/>
          <w:spacing w:val="2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w</w:t>
      </w:r>
      <w:r w:rsidRPr="004B70BB">
        <w:rPr>
          <w:rFonts w:cs="Dutch801HdEU-Normal"/>
          <w:color w:val="231F20"/>
          <w:spacing w:val="2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programie</w:t>
      </w:r>
    </w:p>
    <w:p w:rsidR="007E7928" w:rsidRPr="004B70BB" w:rsidRDefault="007E7928" w:rsidP="007E7928">
      <w:pPr>
        <w:widowControl w:val="0"/>
        <w:autoSpaceDE w:val="0"/>
        <w:autoSpaceDN w:val="0"/>
        <w:adjustRightInd w:val="0"/>
        <w:spacing w:after="0" w:line="220" w:lineRule="exact"/>
        <w:ind w:left="20" w:right="-20"/>
        <w:rPr>
          <w:rFonts w:cs="Dutch801HdEU-Normal"/>
          <w:color w:val="000000"/>
          <w:sz w:val="20"/>
          <w:szCs w:val="20"/>
        </w:rPr>
      </w:pPr>
      <w:r w:rsidRPr="004B70BB">
        <w:rPr>
          <w:rFonts w:cs="Dutch801HdEU-Normal"/>
          <w:color w:val="231F20"/>
          <w:sz w:val="20"/>
          <w:szCs w:val="20"/>
        </w:rPr>
        <w:t xml:space="preserve">nauczania </w:t>
      </w:r>
      <w:r w:rsidRPr="004B70BB">
        <w:rPr>
          <w:rFonts w:cs="Dutch801HdEU-Italic"/>
          <w:i/>
          <w:iCs/>
          <w:color w:val="231F20"/>
          <w:sz w:val="20"/>
          <w:szCs w:val="20"/>
        </w:rPr>
        <w:t xml:space="preserve">Matematyka </w:t>
      </w:r>
      <w:r w:rsidRPr="004B70BB">
        <w:rPr>
          <w:rFonts w:cs="Dutch801HdEU-Normal"/>
          <w:color w:val="231F20"/>
          <w:sz w:val="20"/>
          <w:szCs w:val="20"/>
        </w:rPr>
        <w:t>założeniami, aby ocenę</w:t>
      </w:r>
    </w:p>
    <w:p w:rsidR="007E7928" w:rsidRPr="004B70BB" w:rsidRDefault="007E7928" w:rsidP="007E7928">
      <w:pPr>
        <w:widowControl w:val="0"/>
        <w:autoSpaceDE w:val="0"/>
        <w:autoSpaceDN w:val="0"/>
        <w:adjustRightInd w:val="0"/>
        <w:spacing w:before="1" w:after="0" w:line="206" w:lineRule="auto"/>
        <w:ind w:left="190" w:right="-37" w:hanging="170"/>
        <w:rPr>
          <w:rFonts w:cs="Dutch801HdEU-Normal"/>
          <w:color w:val="000000"/>
          <w:sz w:val="20"/>
          <w:szCs w:val="20"/>
        </w:rPr>
      </w:pPr>
      <w:r w:rsidRPr="004B70BB">
        <w:rPr>
          <w:rFonts w:cs="AgendaPl"/>
          <w:b/>
          <w:bCs/>
          <w:color w:val="005AAA"/>
          <w:sz w:val="20"/>
          <w:szCs w:val="20"/>
        </w:rPr>
        <w:t>•</w:t>
      </w:r>
      <w:r w:rsidRPr="004B70BB">
        <w:rPr>
          <w:rFonts w:cs="AgendaPl"/>
          <w:b/>
          <w:bCs/>
          <w:color w:val="005AAA"/>
          <w:spacing w:val="40"/>
          <w:sz w:val="20"/>
          <w:szCs w:val="20"/>
        </w:rPr>
        <w:t xml:space="preserve"> </w:t>
      </w:r>
      <w:r w:rsidRPr="004B70BB">
        <w:rPr>
          <w:rFonts w:cs="Dutch801EU-Bold"/>
          <w:b/>
          <w:bCs/>
          <w:color w:val="231F20"/>
          <w:sz w:val="20"/>
          <w:szCs w:val="20"/>
        </w:rPr>
        <w:t>dopuszczającą</w:t>
      </w:r>
      <w:r w:rsidRPr="004B70BB">
        <w:rPr>
          <w:rFonts w:cs="Dutch801EU-Bold"/>
          <w:b/>
          <w:bCs/>
          <w:color w:val="231F20"/>
          <w:spacing w:val="13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otrzymywał</w:t>
      </w:r>
      <w:r w:rsidRPr="004B70BB">
        <w:rPr>
          <w:rFonts w:cs="Dutch801HdEU-Normal"/>
          <w:color w:val="231F20"/>
          <w:spacing w:val="13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uczeń,</w:t>
      </w:r>
      <w:r w:rsidRPr="004B70BB">
        <w:rPr>
          <w:rFonts w:cs="Dutch801HdEU-Normal"/>
          <w:color w:val="231F20"/>
          <w:spacing w:val="13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który</w:t>
      </w:r>
      <w:r w:rsidRPr="004B70BB">
        <w:rPr>
          <w:rFonts w:cs="Dutch801HdEU-Normal"/>
          <w:color w:val="231F20"/>
          <w:spacing w:val="13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nabył</w:t>
      </w:r>
      <w:r w:rsidRPr="004B70BB">
        <w:rPr>
          <w:rFonts w:cs="Dutch801HdEU-Normal"/>
          <w:color w:val="231F20"/>
          <w:spacing w:val="13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wię</w:t>
      </w:r>
      <w:r w:rsidRPr="004B70BB">
        <w:rPr>
          <w:rFonts w:cs="Dutch801HdEU-Normal"/>
          <w:color w:val="231F20"/>
          <w:spacing w:val="-7"/>
          <w:sz w:val="20"/>
          <w:szCs w:val="20"/>
        </w:rPr>
        <w:t>k</w:t>
      </w:r>
      <w:r w:rsidRPr="004B70BB">
        <w:rPr>
          <w:rFonts w:cs="Dutch801HdEU-Normal"/>
          <w:color w:val="231F20"/>
          <w:sz w:val="20"/>
          <w:szCs w:val="20"/>
        </w:rPr>
        <w:t>szość</w:t>
      </w:r>
      <w:r w:rsidRPr="004B70BB">
        <w:rPr>
          <w:rFonts w:cs="Dutch801HdEU-Normal"/>
          <w:color w:val="231F20"/>
          <w:spacing w:val="13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umiejętności</w:t>
      </w:r>
      <w:r w:rsidRPr="004B70BB">
        <w:rPr>
          <w:rFonts w:cs="Dutch801HdEU-Normal"/>
          <w:color w:val="231F20"/>
          <w:spacing w:val="13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sprzyjających</w:t>
      </w:r>
      <w:r w:rsidRPr="004B70BB">
        <w:rPr>
          <w:rFonts w:cs="Dutch801HdEU-Normal"/>
          <w:color w:val="231F20"/>
          <w:spacing w:val="13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osiągnięciu</w:t>
      </w:r>
      <w:r w:rsidRPr="004B70BB">
        <w:rPr>
          <w:rFonts w:cs="Dutch801HdEU-Normal"/>
          <w:color w:val="231F20"/>
          <w:spacing w:val="13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wymagań</w:t>
      </w:r>
      <w:r w:rsidRPr="004B70BB">
        <w:rPr>
          <w:rFonts w:cs="Dutch801HdEU-Normal"/>
          <w:color w:val="231F20"/>
          <w:spacing w:val="13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podstawowych</w:t>
      </w:r>
      <w:r w:rsidRPr="004B70BB">
        <w:rPr>
          <w:rFonts w:cs="Dutch801HdEU-Normal"/>
          <w:color w:val="231F20"/>
          <w:spacing w:val="13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i</w:t>
      </w:r>
      <w:r w:rsidRPr="004B70BB">
        <w:rPr>
          <w:rFonts w:cs="Dutch801HdEU-Normal"/>
          <w:color w:val="231F20"/>
          <w:spacing w:val="13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potrafi</w:t>
      </w:r>
      <w:r w:rsidRPr="004B70BB">
        <w:rPr>
          <w:rFonts w:cs="Dutch801HdEU-Normal"/>
          <w:color w:val="231F20"/>
          <w:spacing w:val="2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je</w:t>
      </w:r>
      <w:r w:rsidRPr="004B70BB">
        <w:rPr>
          <w:rFonts w:cs="Dutch801HdEU-Normal"/>
          <w:color w:val="231F20"/>
          <w:spacing w:val="13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wy</w:t>
      </w:r>
      <w:r w:rsidRPr="004B70BB">
        <w:rPr>
          <w:rFonts w:cs="Dutch801HdEU-Normal"/>
          <w:color w:val="231F20"/>
          <w:spacing w:val="-7"/>
          <w:sz w:val="20"/>
          <w:szCs w:val="20"/>
        </w:rPr>
        <w:t>k</w:t>
      </w:r>
      <w:r w:rsidRPr="004B70BB">
        <w:rPr>
          <w:rFonts w:cs="Dutch801HdEU-Normal"/>
          <w:color w:val="231F20"/>
          <w:sz w:val="20"/>
          <w:szCs w:val="20"/>
        </w:rPr>
        <w:t>orzystać</w:t>
      </w:r>
      <w:r w:rsidRPr="004B70BB">
        <w:rPr>
          <w:rFonts w:cs="Dutch801HdEU-Normal"/>
          <w:color w:val="231F20"/>
          <w:spacing w:val="13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w</w:t>
      </w:r>
      <w:r w:rsidRPr="004B70BB">
        <w:rPr>
          <w:rFonts w:cs="Dutch801HdEU-Normal"/>
          <w:color w:val="231F20"/>
          <w:spacing w:val="13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sytuacjach typowych,</w:t>
      </w:r>
    </w:p>
    <w:p w:rsidR="007E7928" w:rsidRPr="004B70BB" w:rsidRDefault="007E7928" w:rsidP="007E7928">
      <w:pPr>
        <w:widowControl w:val="0"/>
        <w:autoSpaceDE w:val="0"/>
        <w:autoSpaceDN w:val="0"/>
        <w:adjustRightInd w:val="0"/>
        <w:spacing w:after="0" w:line="236" w:lineRule="exact"/>
        <w:ind w:left="20" w:right="-49"/>
        <w:rPr>
          <w:rFonts w:cs="Dutch801HdEU-Normal"/>
          <w:color w:val="000000"/>
          <w:sz w:val="20"/>
          <w:szCs w:val="20"/>
        </w:rPr>
      </w:pPr>
      <w:r w:rsidRPr="004B70BB">
        <w:rPr>
          <w:rFonts w:cs="AgendaPl"/>
          <w:b/>
          <w:bCs/>
          <w:color w:val="005AAA"/>
          <w:position w:val="1"/>
          <w:sz w:val="20"/>
          <w:szCs w:val="20"/>
        </w:rPr>
        <w:t>•</w:t>
      </w:r>
      <w:r w:rsidRPr="004B70BB">
        <w:rPr>
          <w:rFonts w:cs="AgendaPl"/>
          <w:b/>
          <w:bCs/>
          <w:color w:val="005AAA"/>
          <w:spacing w:val="40"/>
          <w:position w:val="1"/>
          <w:sz w:val="20"/>
          <w:szCs w:val="20"/>
        </w:rPr>
        <w:t xml:space="preserve"> </w:t>
      </w:r>
      <w:r w:rsidRPr="004B70BB">
        <w:rPr>
          <w:rFonts w:cs="Dutch801EU-Bold"/>
          <w:b/>
          <w:bCs/>
          <w:color w:val="231F20"/>
          <w:spacing w:val="-1"/>
          <w:position w:val="1"/>
          <w:sz w:val="20"/>
          <w:szCs w:val="20"/>
        </w:rPr>
        <w:t>dostateczn</w:t>
      </w:r>
      <w:r w:rsidRPr="004B70BB">
        <w:rPr>
          <w:rFonts w:cs="Dutch801EU-Bold"/>
          <w:b/>
          <w:bCs/>
          <w:color w:val="231F20"/>
          <w:position w:val="1"/>
          <w:sz w:val="20"/>
          <w:szCs w:val="20"/>
        </w:rPr>
        <w:t>ą</w:t>
      </w:r>
      <w:r w:rsidRPr="004B70BB">
        <w:rPr>
          <w:rFonts w:cs="Dutch801EU-Bold"/>
          <w:b/>
          <w:bCs/>
          <w:color w:val="231F20"/>
          <w:spacing w:val="-6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pacing w:val="-1"/>
          <w:position w:val="1"/>
          <w:sz w:val="20"/>
          <w:szCs w:val="20"/>
        </w:rPr>
        <w:t>otrzymywa</w:t>
      </w:r>
      <w:r w:rsidRPr="004B70BB">
        <w:rPr>
          <w:rFonts w:cs="Dutch801HdEU-Normal"/>
          <w:color w:val="231F20"/>
          <w:position w:val="1"/>
          <w:sz w:val="20"/>
          <w:szCs w:val="20"/>
        </w:rPr>
        <w:t>ł</w:t>
      </w:r>
      <w:r w:rsidRPr="004B70BB"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pacing w:val="-1"/>
          <w:position w:val="1"/>
          <w:sz w:val="20"/>
          <w:szCs w:val="20"/>
        </w:rPr>
        <w:t>uczeń</w:t>
      </w:r>
      <w:r w:rsidRPr="004B70BB">
        <w:rPr>
          <w:rFonts w:cs="Dutch801HdEU-Normal"/>
          <w:color w:val="231F20"/>
          <w:position w:val="1"/>
          <w:sz w:val="20"/>
          <w:szCs w:val="20"/>
        </w:rPr>
        <w:t>,</w:t>
      </w:r>
      <w:r w:rsidRPr="004B70BB"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pacing w:val="-1"/>
          <w:position w:val="1"/>
          <w:sz w:val="20"/>
          <w:szCs w:val="20"/>
        </w:rPr>
        <w:t>któr</w:t>
      </w:r>
      <w:r w:rsidRPr="004B70BB">
        <w:rPr>
          <w:rFonts w:cs="Dutch801HdEU-Normal"/>
          <w:color w:val="231F20"/>
          <w:position w:val="1"/>
          <w:sz w:val="20"/>
          <w:szCs w:val="20"/>
        </w:rPr>
        <w:t>y</w:t>
      </w:r>
      <w:r w:rsidRPr="004B70BB"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pacing w:val="-1"/>
          <w:position w:val="1"/>
          <w:sz w:val="20"/>
          <w:szCs w:val="20"/>
        </w:rPr>
        <w:t>naby</w:t>
      </w:r>
      <w:r w:rsidRPr="004B70BB">
        <w:rPr>
          <w:rFonts w:cs="Dutch801HdEU-Normal"/>
          <w:color w:val="231F20"/>
          <w:position w:val="1"/>
          <w:sz w:val="20"/>
          <w:szCs w:val="20"/>
        </w:rPr>
        <w:t>ł</w:t>
      </w:r>
      <w:r w:rsidRPr="004B70BB"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pacing w:val="-1"/>
          <w:position w:val="1"/>
          <w:sz w:val="20"/>
          <w:szCs w:val="20"/>
        </w:rPr>
        <w:t>wszystki</w:t>
      </w:r>
      <w:r w:rsidRPr="004B70BB">
        <w:rPr>
          <w:rFonts w:cs="Dutch801HdEU-Normal"/>
          <w:color w:val="231F20"/>
          <w:position w:val="1"/>
          <w:sz w:val="20"/>
          <w:szCs w:val="20"/>
        </w:rPr>
        <w:t>e</w:t>
      </w:r>
      <w:r w:rsidRPr="004B70BB"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pacing w:val="-1"/>
          <w:position w:val="1"/>
          <w:sz w:val="20"/>
          <w:szCs w:val="20"/>
        </w:rPr>
        <w:t>umiejętnośc</w:t>
      </w:r>
      <w:r w:rsidRPr="004B70BB">
        <w:rPr>
          <w:rFonts w:cs="Dutch801HdEU-Normal"/>
          <w:color w:val="231F20"/>
          <w:position w:val="1"/>
          <w:sz w:val="20"/>
          <w:szCs w:val="20"/>
        </w:rPr>
        <w:t>i</w:t>
      </w:r>
      <w:r w:rsidRPr="004B70BB"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pacing w:val="-1"/>
          <w:position w:val="1"/>
          <w:sz w:val="20"/>
          <w:szCs w:val="20"/>
        </w:rPr>
        <w:t>sprzyjając</w:t>
      </w:r>
      <w:r w:rsidRPr="004B70BB">
        <w:rPr>
          <w:rFonts w:cs="Dutch801HdEU-Normal"/>
          <w:color w:val="231F20"/>
          <w:position w:val="1"/>
          <w:sz w:val="20"/>
          <w:szCs w:val="20"/>
        </w:rPr>
        <w:t>e</w:t>
      </w:r>
      <w:r w:rsidRPr="004B70BB"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pacing w:val="-1"/>
          <w:position w:val="1"/>
          <w:sz w:val="20"/>
          <w:szCs w:val="20"/>
        </w:rPr>
        <w:t>osiągnięci</w:t>
      </w:r>
      <w:r w:rsidRPr="004B70BB">
        <w:rPr>
          <w:rFonts w:cs="Dutch801HdEU-Normal"/>
          <w:color w:val="231F20"/>
          <w:position w:val="1"/>
          <w:sz w:val="20"/>
          <w:szCs w:val="20"/>
        </w:rPr>
        <w:t>u</w:t>
      </w:r>
      <w:r w:rsidRPr="004B70BB"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pacing w:val="-1"/>
          <w:position w:val="1"/>
          <w:sz w:val="20"/>
          <w:szCs w:val="20"/>
        </w:rPr>
        <w:t>wymaga</w:t>
      </w:r>
      <w:r w:rsidRPr="004B70BB">
        <w:rPr>
          <w:rFonts w:cs="Dutch801HdEU-Normal"/>
          <w:color w:val="231F20"/>
          <w:position w:val="1"/>
          <w:sz w:val="20"/>
          <w:szCs w:val="20"/>
        </w:rPr>
        <w:t>ń</w:t>
      </w:r>
      <w:r w:rsidRPr="004B70BB"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pacing w:val="-1"/>
          <w:position w:val="1"/>
          <w:sz w:val="20"/>
          <w:szCs w:val="20"/>
        </w:rPr>
        <w:t>podstawowyc</w:t>
      </w:r>
      <w:r w:rsidRPr="004B70BB">
        <w:rPr>
          <w:rFonts w:cs="Dutch801HdEU-Normal"/>
          <w:color w:val="231F20"/>
          <w:position w:val="1"/>
          <w:sz w:val="20"/>
          <w:szCs w:val="20"/>
        </w:rPr>
        <w:t>h</w:t>
      </w:r>
      <w:r w:rsidRPr="004B70BB">
        <w:rPr>
          <w:rFonts w:cs="Dutch801HdEU-Normal"/>
          <w:color w:val="231F20"/>
          <w:spacing w:val="-7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i</w:t>
      </w:r>
      <w:r w:rsidRPr="004B70BB"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pacing w:val="-1"/>
          <w:position w:val="1"/>
          <w:sz w:val="20"/>
          <w:szCs w:val="20"/>
        </w:rPr>
        <w:t>potraf</w:t>
      </w:r>
      <w:r w:rsidRPr="004B70BB">
        <w:rPr>
          <w:rFonts w:cs="Dutch801HdEU-Normal"/>
          <w:color w:val="231F20"/>
          <w:position w:val="1"/>
          <w:sz w:val="20"/>
          <w:szCs w:val="20"/>
        </w:rPr>
        <w:t>i</w:t>
      </w:r>
      <w:r w:rsidRPr="004B70BB">
        <w:rPr>
          <w:rFonts w:cs="Dutch801HdEU-Normal"/>
          <w:color w:val="231F20"/>
          <w:spacing w:val="-17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pacing w:val="-1"/>
          <w:position w:val="1"/>
          <w:sz w:val="20"/>
          <w:szCs w:val="20"/>
        </w:rPr>
        <w:t>j</w:t>
      </w:r>
      <w:r w:rsidRPr="004B70BB">
        <w:rPr>
          <w:rFonts w:cs="Dutch801HdEU-Normal"/>
          <w:color w:val="231F20"/>
          <w:position w:val="1"/>
          <w:sz w:val="20"/>
          <w:szCs w:val="20"/>
        </w:rPr>
        <w:t>e</w:t>
      </w:r>
      <w:r w:rsidRPr="004B70BB"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pacing w:val="-1"/>
          <w:position w:val="1"/>
          <w:sz w:val="20"/>
          <w:szCs w:val="20"/>
        </w:rPr>
        <w:t>wy</w:t>
      </w:r>
      <w:r w:rsidRPr="004B70BB">
        <w:rPr>
          <w:rFonts w:cs="Dutch801HdEU-Normal"/>
          <w:color w:val="231F20"/>
          <w:spacing w:val="-8"/>
          <w:position w:val="1"/>
          <w:sz w:val="20"/>
          <w:szCs w:val="20"/>
        </w:rPr>
        <w:t>k</w:t>
      </w:r>
      <w:r w:rsidRPr="004B70BB">
        <w:rPr>
          <w:rFonts w:cs="Dutch801HdEU-Normal"/>
          <w:color w:val="231F20"/>
          <w:spacing w:val="-1"/>
          <w:position w:val="1"/>
          <w:sz w:val="20"/>
          <w:szCs w:val="20"/>
        </w:rPr>
        <w:t>orzysta</w:t>
      </w:r>
      <w:r w:rsidRPr="004B70BB">
        <w:rPr>
          <w:rFonts w:cs="Dutch801HdEU-Normal"/>
          <w:color w:val="231F20"/>
          <w:position w:val="1"/>
          <w:sz w:val="20"/>
          <w:szCs w:val="20"/>
        </w:rPr>
        <w:t>ć</w:t>
      </w:r>
      <w:r w:rsidRPr="004B70BB"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w</w:t>
      </w:r>
      <w:r w:rsidRPr="004B70BB"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pacing w:val="-1"/>
          <w:position w:val="1"/>
          <w:sz w:val="20"/>
          <w:szCs w:val="20"/>
        </w:rPr>
        <w:t>sytuacjac</w:t>
      </w:r>
      <w:r w:rsidRPr="004B70BB">
        <w:rPr>
          <w:rFonts w:cs="Dutch801HdEU-Normal"/>
          <w:color w:val="231F20"/>
          <w:position w:val="1"/>
          <w:sz w:val="20"/>
          <w:szCs w:val="20"/>
        </w:rPr>
        <w:t>h</w:t>
      </w:r>
      <w:r w:rsidRPr="004B70BB"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pacing w:val="-1"/>
          <w:position w:val="1"/>
          <w:sz w:val="20"/>
          <w:szCs w:val="20"/>
        </w:rPr>
        <w:t>typowych,</w:t>
      </w:r>
    </w:p>
    <w:p w:rsidR="007E7928" w:rsidRPr="004B70BB" w:rsidRDefault="007E7928" w:rsidP="007E7928">
      <w:pPr>
        <w:widowControl w:val="0"/>
        <w:autoSpaceDE w:val="0"/>
        <w:autoSpaceDN w:val="0"/>
        <w:adjustRightInd w:val="0"/>
        <w:spacing w:after="0" w:line="220" w:lineRule="exact"/>
        <w:ind w:left="20" w:right="-50"/>
        <w:rPr>
          <w:rFonts w:cs="Dutch801HdEU-Normal"/>
          <w:color w:val="000000"/>
          <w:sz w:val="20"/>
          <w:szCs w:val="20"/>
        </w:rPr>
      </w:pPr>
      <w:r w:rsidRPr="004B70BB">
        <w:rPr>
          <w:rFonts w:cs="AgendaPl"/>
          <w:b/>
          <w:bCs/>
          <w:color w:val="005AAA"/>
          <w:position w:val="1"/>
          <w:sz w:val="20"/>
          <w:szCs w:val="20"/>
        </w:rPr>
        <w:t>•</w:t>
      </w:r>
      <w:r w:rsidRPr="004B70BB">
        <w:rPr>
          <w:rFonts w:cs="AgendaPl"/>
          <w:b/>
          <w:bCs/>
          <w:color w:val="005AAA"/>
          <w:spacing w:val="40"/>
          <w:position w:val="1"/>
          <w:sz w:val="20"/>
          <w:szCs w:val="20"/>
        </w:rPr>
        <w:t xml:space="preserve"> </w:t>
      </w:r>
      <w:r w:rsidRPr="004B70BB">
        <w:rPr>
          <w:rFonts w:cs="Dutch801EU-Bold"/>
          <w:b/>
          <w:bCs/>
          <w:color w:val="231F20"/>
          <w:position w:val="1"/>
          <w:sz w:val="20"/>
          <w:szCs w:val="20"/>
        </w:rPr>
        <w:t>dobrą</w:t>
      </w:r>
      <w:r w:rsidRPr="004B70BB">
        <w:rPr>
          <w:rFonts w:cs="Dutch801EU-Bold"/>
          <w:b/>
          <w:bCs/>
          <w:color w:val="231F20"/>
          <w:spacing w:val="5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otrzymywał</w:t>
      </w:r>
      <w:r w:rsidRPr="004B70BB"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uczeń,</w:t>
      </w:r>
      <w:r w:rsidRPr="004B70BB"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który</w:t>
      </w:r>
      <w:r w:rsidRPr="004B70BB"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nabył</w:t>
      </w:r>
      <w:r w:rsidRPr="004B70BB"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wszystkie</w:t>
      </w:r>
      <w:r w:rsidRPr="004B70BB"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umiejętności</w:t>
      </w:r>
      <w:r w:rsidRPr="004B70BB"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sprzyjające</w:t>
      </w:r>
      <w:r w:rsidRPr="004B70BB"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osiągnięciu</w:t>
      </w:r>
      <w:r w:rsidRPr="004B70BB"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wymagań</w:t>
      </w:r>
      <w:r w:rsidRPr="004B70BB"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podstawowych,</w:t>
      </w:r>
      <w:r w:rsidRPr="004B70BB"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niektóre</w:t>
      </w:r>
      <w:r w:rsidRPr="004B70BB"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umiejętności</w:t>
      </w:r>
      <w:r w:rsidRPr="004B70BB"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sprzyjające</w:t>
      </w:r>
      <w:r w:rsidRPr="004B70BB"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osiągnięciu</w:t>
      </w:r>
      <w:r w:rsidRPr="004B70BB"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wymagań ponadpodstawowych i potrafi</w:t>
      </w:r>
      <w:r w:rsidRPr="004B70BB">
        <w:rPr>
          <w:rFonts w:cs="Dutch801HdEU-Normal"/>
          <w:color w:val="231F20"/>
          <w:spacing w:val="-11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je wy</w:t>
      </w:r>
      <w:r w:rsidRPr="004B70BB">
        <w:rPr>
          <w:rFonts w:cs="Dutch801HdEU-Normal"/>
          <w:color w:val="231F20"/>
          <w:spacing w:val="-7"/>
          <w:position w:val="1"/>
          <w:sz w:val="20"/>
          <w:szCs w:val="20"/>
        </w:rPr>
        <w:t>k</w:t>
      </w:r>
      <w:r w:rsidRPr="004B70BB">
        <w:rPr>
          <w:rFonts w:cs="Dutch801HdEU-Normal"/>
          <w:color w:val="231F20"/>
          <w:position w:val="1"/>
          <w:sz w:val="20"/>
          <w:szCs w:val="20"/>
        </w:rPr>
        <w:t>orzystać w sytuacjach typowych,</w:t>
      </w:r>
    </w:p>
    <w:p w:rsidR="007E7928" w:rsidRPr="004B70BB" w:rsidRDefault="007E7928" w:rsidP="007E7928">
      <w:pPr>
        <w:widowControl w:val="0"/>
        <w:autoSpaceDE w:val="0"/>
        <w:autoSpaceDN w:val="0"/>
        <w:adjustRightInd w:val="0"/>
        <w:spacing w:before="1" w:after="0" w:line="206" w:lineRule="auto"/>
        <w:ind w:left="190" w:right="-37" w:hanging="170"/>
        <w:rPr>
          <w:rFonts w:cs="Dutch801HdEU-Normal"/>
          <w:color w:val="000000"/>
          <w:sz w:val="20"/>
          <w:szCs w:val="20"/>
        </w:rPr>
      </w:pPr>
      <w:r w:rsidRPr="004B70BB">
        <w:rPr>
          <w:rFonts w:cs="AgendaPl"/>
          <w:b/>
          <w:bCs/>
          <w:color w:val="005AAA"/>
          <w:sz w:val="20"/>
          <w:szCs w:val="20"/>
        </w:rPr>
        <w:t>•</w:t>
      </w:r>
      <w:r w:rsidRPr="004B70BB">
        <w:rPr>
          <w:rFonts w:cs="AgendaPl"/>
          <w:b/>
          <w:bCs/>
          <w:color w:val="005AAA"/>
          <w:spacing w:val="42"/>
          <w:sz w:val="20"/>
          <w:szCs w:val="20"/>
        </w:rPr>
        <w:t xml:space="preserve"> </w:t>
      </w:r>
      <w:r w:rsidRPr="004B70BB">
        <w:rPr>
          <w:rFonts w:cs="Dutch801EU-Bold"/>
          <w:b/>
          <w:bCs/>
          <w:color w:val="231F20"/>
          <w:sz w:val="20"/>
          <w:szCs w:val="20"/>
        </w:rPr>
        <w:t>bardzo</w:t>
      </w:r>
      <w:r w:rsidRPr="004B70BB">
        <w:rPr>
          <w:rFonts w:cs="Dutch801EU-Bold"/>
          <w:b/>
          <w:bCs/>
          <w:color w:val="231F20"/>
          <w:spacing w:val="18"/>
          <w:sz w:val="20"/>
          <w:szCs w:val="20"/>
        </w:rPr>
        <w:t xml:space="preserve"> </w:t>
      </w:r>
      <w:r w:rsidRPr="004B70BB">
        <w:rPr>
          <w:rFonts w:cs="Dutch801EU-Bold"/>
          <w:b/>
          <w:bCs/>
          <w:color w:val="231F20"/>
          <w:sz w:val="20"/>
          <w:szCs w:val="20"/>
        </w:rPr>
        <w:t>dobrą</w:t>
      </w:r>
      <w:r w:rsidRPr="004B70BB">
        <w:rPr>
          <w:rFonts w:cs="Dutch801EU-Bold"/>
          <w:b/>
          <w:bCs/>
          <w:color w:val="231F20"/>
          <w:spacing w:val="18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otrzymywał</w:t>
      </w:r>
      <w:r w:rsidRPr="004B70BB">
        <w:rPr>
          <w:rFonts w:cs="Dutch801HdEU-Normal"/>
          <w:color w:val="231F20"/>
          <w:spacing w:val="18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uczeń,</w:t>
      </w:r>
      <w:r w:rsidRPr="004B70BB">
        <w:rPr>
          <w:rFonts w:cs="Dutch801HdEU-Normal"/>
          <w:color w:val="231F20"/>
          <w:spacing w:val="18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który</w:t>
      </w:r>
      <w:r w:rsidRPr="004B70BB">
        <w:rPr>
          <w:rFonts w:cs="Dutch801HdEU-Normal"/>
          <w:color w:val="231F20"/>
          <w:spacing w:val="18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nabył</w:t>
      </w:r>
      <w:r w:rsidRPr="004B70BB">
        <w:rPr>
          <w:rFonts w:cs="Dutch801HdEU-Normal"/>
          <w:color w:val="231F20"/>
          <w:spacing w:val="18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wszystkie</w:t>
      </w:r>
      <w:r w:rsidRPr="004B70BB">
        <w:rPr>
          <w:rFonts w:cs="Dutch801HdEU-Normal"/>
          <w:color w:val="231F20"/>
          <w:spacing w:val="18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umiejętności</w:t>
      </w:r>
      <w:r w:rsidRPr="004B70BB">
        <w:rPr>
          <w:rFonts w:cs="Dutch801HdEU-Normal"/>
          <w:color w:val="231F20"/>
          <w:spacing w:val="18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sprzyjające</w:t>
      </w:r>
      <w:r w:rsidRPr="004B70BB">
        <w:rPr>
          <w:rFonts w:cs="Dutch801HdEU-Normal"/>
          <w:color w:val="231F20"/>
          <w:spacing w:val="18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osiągnięciu</w:t>
      </w:r>
      <w:r w:rsidRPr="004B70BB">
        <w:rPr>
          <w:rFonts w:cs="Dutch801HdEU-Normal"/>
          <w:color w:val="231F20"/>
          <w:spacing w:val="18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wymagań</w:t>
      </w:r>
      <w:r w:rsidRPr="004B70BB">
        <w:rPr>
          <w:rFonts w:cs="Dutch801HdEU-Normal"/>
          <w:color w:val="231F20"/>
          <w:spacing w:val="18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podstawowych</w:t>
      </w:r>
      <w:r w:rsidRPr="004B70BB">
        <w:rPr>
          <w:rFonts w:cs="Dutch801HdEU-Normal"/>
          <w:color w:val="231F20"/>
          <w:spacing w:val="18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i</w:t>
      </w:r>
      <w:r w:rsidRPr="004B70BB">
        <w:rPr>
          <w:rFonts w:cs="Dutch801HdEU-Normal"/>
          <w:color w:val="231F20"/>
          <w:spacing w:val="18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potrafi</w:t>
      </w:r>
      <w:r w:rsidRPr="004B70BB">
        <w:rPr>
          <w:rFonts w:cs="Dutch801HdEU-Normal"/>
          <w:color w:val="231F20"/>
          <w:spacing w:val="7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je</w:t>
      </w:r>
      <w:r w:rsidRPr="004B70BB">
        <w:rPr>
          <w:rFonts w:cs="Dutch801HdEU-Normal"/>
          <w:color w:val="231F20"/>
          <w:spacing w:val="18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wy</w:t>
      </w:r>
      <w:r w:rsidRPr="004B70BB">
        <w:rPr>
          <w:rFonts w:cs="Dutch801HdEU-Normal"/>
          <w:color w:val="231F20"/>
          <w:spacing w:val="-7"/>
          <w:sz w:val="20"/>
          <w:szCs w:val="20"/>
        </w:rPr>
        <w:t>k</w:t>
      </w:r>
      <w:r w:rsidRPr="004B70BB">
        <w:rPr>
          <w:rFonts w:cs="Dutch801HdEU-Normal"/>
          <w:color w:val="231F20"/>
          <w:sz w:val="20"/>
          <w:szCs w:val="20"/>
        </w:rPr>
        <w:t>orzystywać</w:t>
      </w:r>
      <w:r w:rsidRPr="004B70BB">
        <w:rPr>
          <w:rFonts w:cs="Dutch801HdEU-Normal"/>
          <w:color w:val="231F20"/>
          <w:spacing w:val="18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w</w:t>
      </w:r>
      <w:r w:rsidRPr="004B70BB">
        <w:rPr>
          <w:rFonts w:cs="Dutch801HdEU-Normal"/>
          <w:color w:val="231F20"/>
          <w:spacing w:val="18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sytuacjach nietypowych oraz nabył niektóre umiejętności sprzyjające osiągnięciu wymagań ponadpodstawowych i potrafi</w:t>
      </w:r>
      <w:r w:rsidRPr="004B70BB">
        <w:rPr>
          <w:rFonts w:cs="Dutch801HdEU-Normal"/>
          <w:color w:val="231F20"/>
          <w:spacing w:val="-1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sz w:val="20"/>
          <w:szCs w:val="20"/>
        </w:rPr>
        <w:t>je wy</w:t>
      </w:r>
      <w:r w:rsidRPr="004B70BB">
        <w:rPr>
          <w:rFonts w:cs="Dutch801HdEU-Normal"/>
          <w:color w:val="231F20"/>
          <w:spacing w:val="-7"/>
          <w:sz w:val="20"/>
          <w:szCs w:val="20"/>
        </w:rPr>
        <w:t>k</w:t>
      </w:r>
      <w:r w:rsidRPr="004B70BB">
        <w:rPr>
          <w:rFonts w:cs="Dutch801HdEU-Normal"/>
          <w:color w:val="231F20"/>
          <w:sz w:val="20"/>
          <w:szCs w:val="20"/>
        </w:rPr>
        <w:t>orzystać w sytuacjach typowych,</w:t>
      </w:r>
    </w:p>
    <w:p w:rsidR="007E7928" w:rsidRPr="004B70BB" w:rsidRDefault="007E7928" w:rsidP="007E7928">
      <w:pPr>
        <w:widowControl w:val="0"/>
        <w:autoSpaceDE w:val="0"/>
        <w:autoSpaceDN w:val="0"/>
        <w:adjustRightInd w:val="0"/>
        <w:spacing w:after="0" w:line="236" w:lineRule="exact"/>
        <w:ind w:left="20" w:right="-57"/>
        <w:rPr>
          <w:rFonts w:cs="Dutch801HdEU-Normal"/>
          <w:color w:val="000000"/>
          <w:sz w:val="20"/>
          <w:szCs w:val="20"/>
        </w:rPr>
      </w:pPr>
      <w:r w:rsidRPr="004B70BB">
        <w:rPr>
          <w:rFonts w:cs="AgendaPl"/>
          <w:b/>
          <w:bCs/>
          <w:color w:val="005AAA"/>
          <w:position w:val="1"/>
          <w:sz w:val="20"/>
          <w:szCs w:val="20"/>
        </w:rPr>
        <w:t>•</w:t>
      </w:r>
      <w:r w:rsidRPr="004B70BB">
        <w:rPr>
          <w:rFonts w:cs="AgendaPl"/>
          <w:b/>
          <w:bCs/>
          <w:color w:val="005AAA"/>
          <w:spacing w:val="40"/>
          <w:position w:val="1"/>
          <w:sz w:val="20"/>
          <w:szCs w:val="20"/>
        </w:rPr>
        <w:t xml:space="preserve"> </w:t>
      </w:r>
      <w:r w:rsidRPr="004B70BB">
        <w:rPr>
          <w:rFonts w:cs="Dutch801EU-Bold"/>
          <w:b/>
          <w:bCs/>
          <w:color w:val="231F20"/>
          <w:position w:val="1"/>
          <w:sz w:val="20"/>
          <w:szCs w:val="20"/>
        </w:rPr>
        <w:t>celującą</w:t>
      </w:r>
      <w:r w:rsidRPr="004B70BB">
        <w:rPr>
          <w:rFonts w:cs="Dutch801EU-Bold"/>
          <w:b/>
          <w:bCs/>
          <w:color w:val="231F20"/>
          <w:spacing w:val="-3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otrzymywał</w:t>
      </w:r>
      <w:r w:rsidRPr="004B70BB"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uczeń,</w:t>
      </w:r>
      <w:r w:rsidRPr="004B70BB"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który</w:t>
      </w:r>
      <w:r w:rsidRPr="004B70BB"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nabył</w:t>
      </w:r>
      <w:r w:rsidRPr="004B70BB"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wszystkie</w:t>
      </w:r>
      <w:r w:rsidRPr="004B70BB"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umiejętności</w:t>
      </w:r>
      <w:r w:rsidRPr="004B70BB"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sprzyjające</w:t>
      </w:r>
      <w:r w:rsidRPr="004B70BB"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osiągnięciu</w:t>
      </w:r>
      <w:r w:rsidRPr="004B70BB"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wymagań</w:t>
      </w:r>
      <w:r w:rsidRPr="004B70BB"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podstawowych</w:t>
      </w:r>
      <w:r w:rsidRPr="004B70BB"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i</w:t>
      </w:r>
      <w:r w:rsidRPr="004B70BB"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ponadpodstawowych</w:t>
      </w:r>
      <w:r w:rsidRPr="004B70BB"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i</w:t>
      </w:r>
      <w:r w:rsidRPr="004B70BB"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potrafi</w:t>
      </w:r>
      <w:r w:rsidRPr="004B70BB">
        <w:rPr>
          <w:rFonts w:cs="Dutch801HdEU-Normal"/>
          <w:color w:val="231F20"/>
          <w:spacing w:val="-15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je</w:t>
      </w:r>
      <w:r w:rsidRPr="004B70BB"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 w:rsidRPr="004B70BB">
        <w:rPr>
          <w:rFonts w:cs="Dutch801HdEU-Normal"/>
          <w:color w:val="231F20"/>
          <w:position w:val="1"/>
          <w:sz w:val="20"/>
          <w:szCs w:val="20"/>
        </w:rPr>
        <w:t>wy</w:t>
      </w:r>
      <w:r w:rsidRPr="004B70BB">
        <w:rPr>
          <w:rFonts w:cs="Dutch801HdEU-Normal"/>
          <w:color w:val="231F20"/>
          <w:spacing w:val="-7"/>
          <w:position w:val="1"/>
          <w:sz w:val="20"/>
          <w:szCs w:val="20"/>
        </w:rPr>
        <w:t>k</w:t>
      </w:r>
      <w:r w:rsidRPr="004B70BB">
        <w:rPr>
          <w:rFonts w:cs="Dutch801HdEU-Normal"/>
          <w:color w:val="231F20"/>
          <w:position w:val="1"/>
          <w:sz w:val="20"/>
          <w:szCs w:val="20"/>
        </w:rPr>
        <w:t>orzystywać</w:t>
      </w:r>
    </w:p>
    <w:p w:rsidR="007E7928" w:rsidRPr="004B70BB" w:rsidRDefault="007E7928" w:rsidP="007E7928">
      <w:pPr>
        <w:widowControl w:val="0"/>
        <w:autoSpaceDE w:val="0"/>
        <w:autoSpaceDN w:val="0"/>
        <w:adjustRightInd w:val="0"/>
        <w:spacing w:after="0" w:line="210" w:lineRule="exact"/>
        <w:ind w:left="190" w:right="-20"/>
        <w:rPr>
          <w:rFonts w:cs="Dutch801HdEU-Normal"/>
          <w:color w:val="000000"/>
          <w:sz w:val="20"/>
          <w:szCs w:val="20"/>
        </w:rPr>
      </w:pPr>
      <w:r w:rsidRPr="004B70BB">
        <w:rPr>
          <w:rFonts w:cs="Dutch801HdEU-Normal"/>
          <w:color w:val="231F20"/>
          <w:position w:val="1"/>
          <w:sz w:val="20"/>
          <w:szCs w:val="20"/>
        </w:rPr>
        <w:t>w sytuacjach nietypowych.</w:t>
      </w:r>
    </w:p>
    <w:p w:rsidR="007E7928" w:rsidRDefault="007E7928" w:rsidP="007E7928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Dutch801HdEU-Normal" w:hAnsi="Dutch801HdEU-Normal" w:cs="Dutch801HdEU-Normal"/>
          <w:color w:val="000000"/>
          <w:sz w:val="13"/>
          <w:szCs w:val="13"/>
        </w:rPr>
      </w:pPr>
    </w:p>
    <w:p w:rsidR="007E7928" w:rsidRPr="00861D20" w:rsidRDefault="007E7928" w:rsidP="007E7928">
      <w:pPr>
        <w:widowControl w:val="0"/>
        <w:autoSpaceDE w:val="0"/>
        <w:autoSpaceDN w:val="0"/>
        <w:adjustRightInd w:val="0"/>
        <w:spacing w:after="0" w:line="378" w:lineRule="exact"/>
        <w:ind w:left="20" w:right="-20"/>
        <w:rPr>
          <w:rFonts w:cs="AgendaPl"/>
          <w:color w:val="002F93"/>
          <w:sz w:val="28"/>
          <w:szCs w:val="28"/>
        </w:rPr>
      </w:pPr>
      <w:r w:rsidRPr="00861D20">
        <w:rPr>
          <w:rFonts w:cs="AgendaPl"/>
          <w:b/>
          <w:bCs/>
          <w:color w:val="002F93"/>
          <w:position w:val="1"/>
          <w:sz w:val="28"/>
          <w:szCs w:val="28"/>
        </w:rPr>
        <w:t>K</w:t>
      </w:r>
      <w:r w:rsidRPr="00861D20">
        <w:rPr>
          <w:rFonts w:cs="AgendaPl"/>
          <w:b/>
          <w:bCs/>
          <w:color w:val="002F93"/>
          <w:spacing w:val="-3"/>
          <w:position w:val="1"/>
          <w:sz w:val="28"/>
          <w:szCs w:val="28"/>
        </w:rPr>
        <w:t>l</w:t>
      </w:r>
      <w:r w:rsidRPr="00861D20">
        <w:rPr>
          <w:rFonts w:cs="AgendaPl"/>
          <w:b/>
          <w:bCs/>
          <w:color w:val="002F93"/>
          <w:position w:val="1"/>
          <w:sz w:val="28"/>
          <w:szCs w:val="28"/>
        </w:rPr>
        <w:t>a</w:t>
      </w:r>
      <w:r w:rsidRPr="00861D20">
        <w:rPr>
          <w:rFonts w:cs="AgendaPl"/>
          <w:b/>
          <w:bCs/>
          <w:color w:val="002F93"/>
          <w:spacing w:val="1"/>
          <w:position w:val="1"/>
          <w:sz w:val="28"/>
          <w:szCs w:val="28"/>
        </w:rPr>
        <w:t>s</w:t>
      </w:r>
      <w:r w:rsidRPr="00861D20">
        <w:rPr>
          <w:rFonts w:cs="AgendaPl"/>
          <w:b/>
          <w:bCs/>
          <w:color w:val="002F93"/>
          <w:position w:val="1"/>
          <w:sz w:val="28"/>
          <w:szCs w:val="28"/>
        </w:rPr>
        <w:t>a 4</w:t>
      </w:r>
    </w:p>
    <w:tbl>
      <w:tblPr>
        <w:tblStyle w:val="Tabela-Siatka"/>
        <w:tblW w:w="0" w:type="auto"/>
        <w:tblInd w:w="108" w:type="dxa"/>
        <w:tblLook w:val="06A0"/>
      </w:tblPr>
      <w:tblGrid>
        <w:gridCol w:w="2829"/>
        <w:gridCol w:w="2558"/>
        <w:gridCol w:w="2410"/>
        <w:gridCol w:w="2075"/>
        <w:gridCol w:w="2486"/>
        <w:gridCol w:w="2230"/>
      </w:tblGrid>
      <w:tr w:rsidR="007E7928" w:rsidRPr="00861D20" w:rsidTr="00A00B0A">
        <w:trPr>
          <w:tblHeader/>
        </w:trPr>
        <w:tc>
          <w:tcPr>
            <w:tcW w:w="2829" w:type="dxa"/>
            <w:vMerge w:val="restart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D8009"/>
              </w:rPr>
            </w:pPr>
            <w:r w:rsidRPr="00861D20">
              <w:rPr>
                <w:rFonts w:cs="Arial"/>
                <w:b/>
                <w:bCs/>
                <w:color w:val="FD8009"/>
              </w:rPr>
              <w:t>Temat</w:t>
            </w:r>
          </w:p>
        </w:tc>
        <w:tc>
          <w:tcPr>
            <w:tcW w:w="7043" w:type="dxa"/>
            <w:gridSpan w:val="3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D8009"/>
              </w:rPr>
            </w:pPr>
            <w:r w:rsidRPr="00861D20">
              <w:rPr>
                <w:rFonts w:cs="Arial"/>
                <w:b/>
                <w:bCs/>
                <w:color w:val="FD8009"/>
              </w:rPr>
              <w:t>Wymagania podstawowe</w:t>
            </w:r>
          </w:p>
        </w:tc>
        <w:tc>
          <w:tcPr>
            <w:tcW w:w="4716" w:type="dxa"/>
            <w:gridSpan w:val="2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D8009"/>
              </w:rPr>
            </w:pPr>
            <w:r w:rsidRPr="00861D20">
              <w:rPr>
                <w:rFonts w:cs="Arial"/>
                <w:b/>
                <w:bCs/>
                <w:color w:val="FD8009"/>
              </w:rPr>
              <w:t>Wymagania ponadpodstawowe</w:t>
            </w:r>
          </w:p>
        </w:tc>
      </w:tr>
      <w:tr w:rsidR="007E7928" w:rsidRPr="00861D20" w:rsidTr="00A00B0A">
        <w:trPr>
          <w:trHeight w:val="533"/>
          <w:tblHeader/>
        </w:trPr>
        <w:tc>
          <w:tcPr>
            <w:tcW w:w="2829" w:type="dxa"/>
            <w:vMerge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D8009"/>
              </w:rPr>
            </w:pPr>
          </w:p>
        </w:tc>
        <w:tc>
          <w:tcPr>
            <w:tcW w:w="2558" w:type="dxa"/>
            <w:vAlign w:val="bottom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D8009"/>
              </w:rPr>
            </w:pPr>
            <w:r w:rsidRPr="00861D20">
              <w:rPr>
                <w:rFonts w:cs="Arial"/>
                <w:b/>
                <w:bCs/>
                <w:color w:val="FD8009"/>
              </w:rPr>
              <w:t>konieczne</w:t>
            </w:r>
          </w:p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cs="Times New Roman"/>
                <w:color w:val="FD8009"/>
              </w:rPr>
            </w:pPr>
            <w:r w:rsidRPr="00861D20">
              <w:rPr>
                <w:rFonts w:cs="Arial"/>
                <w:b/>
                <w:bCs/>
                <w:color w:val="FD8009"/>
              </w:rPr>
              <w:t>(ocena dopuszczająca)</w:t>
            </w:r>
          </w:p>
        </w:tc>
        <w:tc>
          <w:tcPr>
            <w:tcW w:w="2410" w:type="dxa"/>
            <w:vAlign w:val="bottom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D8009"/>
              </w:rPr>
            </w:pPr>
            <w:r w:rsidRPr="00861D20">
              <w:rPr>
                <w:rFonts w:cs="Arial"/>
                <w:b/>
                <w:bCs/>
                <w:color w:val="FD8009"/>
              </w:rPr>
              <w:t>podstawowe</w:t>
            </w:r>
          </w:p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cs="Times New Roman"/>
                <w:color w:val="FD8009"/>
              </w:rPr>
            </w:pPr>
            <w:r w:rsidRPr="00861D20">
              <w:rPr>
                <w:rFonts w:cs="Arial"/>
                <w:b/>
                <w:bCs/>
                <w:color w:val="FD8009"/>
              </w:rPr>
              <w:t>(ocena dostateczna)</w:t>
            </w:r>
          </w:p>
        </w:tc>
        <w:tc>
          <w:tcPr>
            <w:tcW w:w="2075" w:type="dxa"/>
            <w:vAlign w:val="bottom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D8009"/>
              </w:rPr>
            </w:pPr>
            <w:r w:rsidRPr="00861D20">
              <w:rPr>
                <w:rFonts w:cs="Arial"/>
                <w:b/>
                <w:bCs/>
                <w:color w:val="FD8009"/>
              </w:rPr>
              <w:t>rozszerzające</w:t>
            </w:r>
          </w:p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cs="Times New Roman"/>
                <w:color w:val="FD8009"/>
              </w:rPr>
            </w:pPr>
            <w:r w:rsidRPr="00861D20">
              <w:rPr>
                <w:rFonts w:cs="Arial"/>
                <w:b/>
                <w:bCs/>
                <w:color w:val="FD8009"/>
              </w:rPr>
              <w:t>(ocena dobra)</w:t>
            </w:r>
          </w:p>
        </w:tc>
        <w:tc>
          <w:tcPr>
            <w:tcW w:w="2486" w:type="dxa"/>
            <w:vAlign w:val="bottom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D8009"/>
              </w:rPr>
            </w:pPr>
            <w:r w:rsidRPr="00861D20">
              <w:rPr>
                <w:rFonts w:cs="Arial"/>
                <w:b/>
                <w:bCs/>
                <w:color w:val="FD8009"/>
              </w:rPr>
              <w:t>dopełniające</w:t>
            </w:r>
          </w:p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cs="Times New Roman"/>
                <w:color w:val="FD8009"/>
              </w:rPr>
            </w:pPr>
            <w:r w:rsidRPr="00861D20">
              <w:rPr>
                <w:rFonts w:cs="Arial"/>
                <w:b/>
                <w:bCs/>
                <w:color w:val="FD8009"/>
              </w:rPr>
              <w:t>(ocena bardzo dobra)</w:t>
            </w:r>
          </w:p>
        </w:tc>
        <w:tc>
          <w:tcPr>
            <w:tcW w:w="2230" w:type="dxa"/>
            <w:vAlign w:val="bottom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D8009"/>
              </w:rPr>
            </w:pPr>
            <w:r w:rsidRPr="00861D20">
              <w:rPr>
                <w:rFonts w:cs="Arial"/>
                <w:b/>
                <w:bCs/>
                <w:color w:val="FD8009"/>
              </w:rPr>
              <w:t>wykraczające</w:t>
            </w:r>
          </w:p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cs="Times New Roman"/>
                <w:color w:val="FD8009"/>
              </w:rPr>
            </w:pPr>
            <w:r w:rsidRPr="00861D20">
              <w:rPr>
                <w:rFonts w:cs="Arial"/>
                <w:b/>
                <w:bCs/>
                <w:color w:val="FD8009"/>
              </w:rPr>
              <w:t>(ocena celująca)</w:t>
            </w:r>
          </w:p>
        </w:tc>
      </w:tr>
      <w:tr w:rsidR="007E7928" w:rsidRPr="00861D20" w:rsidTr="00A00B0A">
        <w:trPr>
          <w:tblHeader/>
        </w:trPr>
        <w:tc>
          <w:tcPr>
            <w:tcW w:w="2829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558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2F93"/>
              </w:rPr>
            </w:pPr>
            <w:r w:rsidRPr="00861D20">
              <w:rPr>
                <w:rFonts w:cs="Arial"/>
                <w:b/>
                <w:bCs/>
                <w:color w:val="002F93"/>
              </w:rPr>
              <w:t>2</w:t>
            </w:r>
          </w:p>
        </w:tc>
        <w:tc>
          <w:tcPr>
            <w:tcW w:w="2410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2F93"/>
              </w:rPr>
            </w:pPr>
            <w:r w:rsidRPr="00861D20">
              <w:rPr>
                <w:rFonts w:cs="Arial"/>
                <w:b/>
                <w:bCs/>
                <w:color w:val="002F93"/>
              </w:rPr>
              <w:t>3</w:t>
            </w:r>
          </w:p>
        </w:tc>
        <w:tc>
          <w:tcPr>
            <w:tcW w:w="2075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2F93"/>
              </w:rPr>
            </w:pPr>
            <w:r w:rsidRPr="00861D20">
              <w:rPr>
                <w:rFonts w:cs="Arial"/>
                <w:b/>
                <w:bCs/>
                <w:color w:val="002F93"/>
              </w:rPr>
              <w:t>4</w:t>
            </w:r>
          </w:p>
        </w:tc>
        <w:tc>
          <w:tcPr>
            <w:tcW w:w="2486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2F93"/>
              </w:rPr>
            </w:pPr>
            <w:r w:rsidRPr="00861D20">
              <w:rPr>
                <w:rFonts w:cs="Arial"/>
                <w:b/>
                <w:bCs/>
                <w:color w:val="002F93"/>
              </w:rPr>
              <w:t>5</w:t>
            </w:r>
          </w:p>
        </w:tc>
        <w:tc>
          <w:tcPr>
            <w:tcW w:w="2230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2F93"/>
              </w:rPr>
            </w:pPr>
            <w:r w:rsidRPr="00861D20">
              <w:rPr>
                <w:rFonts w:cs="Arial"/>
                <w:b/>
                <w:bCs/>
                <w:color w:val="002F93"/>
              </w:rPr>
              <w:t>6</w:t>
            </w:r>
          </w:p>
        </w:tc>
      </w:tr>
      <w:tr w:rsidR="007E7928" w:rsidRPr="00861D20" w:rsidTr="00861D20">
        <w:trPr>
          <w:trHeight w:val="362"/>
        </w:trPr>
        <w:tc>
          <w:tcPr>
            <w:tcW w:w="14588" w:type="dxa"/>
            <w:gridSpan w:val="6"/>
          </w:tcPr>
          <w:p w:rsidR="007E7928" w:rsidRPr="00861D20" w:rsidRDefault="007E7928" w:rsidP="00861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861D20">
              <w:rPr>
                <w:rFonts w:cs="Arial"/>
                <w:b/>
                <w:bCs/>
                <w:color w:val="00208B"/>
              </w:rPr>
              <w:t>Dział 1. Liczby naturalne</w:t>
            </w:r>
            <w:r w:rsidR="00861D20" w:rsidRPr="00861D20">
              <w:rPr>
                <w:rFonts w:cs="Arial"/>
                <w:b/>
                <w:bCs/>
                <w:color w:val="00208B"/>
              </w:rPr>
              <w:t xml:space="preserve">. </w:t>
            </w:r>
            <w:r w:rsidRPr="00861D20">
              <w:rPr>
                <w:rFonts w:cs="Arial"/>
                <w:b/>
                <w:bCs/>
                <w:color w:val="00208B"/>
              </w:rPr>
              <w:t>Uczeń:</w:t>
            </w:r>
          </w:p>
        </w:tc>
      </w:tr>
      <w:tr w:rsidR="007E7928" w:rsidRPr="00861D20" w:rsidTr="00C73259">
        <w:tc>
          <w:tcPr>
            <w:tcW w:w="2829" w:type="dxa"/>
          </w:tcPr>
          <w:p w:rsidR="007E7928" w:rsidRPr="00861D20" w:rsidRDefault="007E7928" w:rsidP="007E792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861D20">
              <w:rPr>
                <w:rFonts w:cs="AgendaPl Bold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861D20">
              <w:rPr>
                <w:rFonts w:cs="AgendaPl Bold"/>
                <w:color w:val="000000"/>
                <w:sz w:val="20"/>
                <w:szCs w:val="20"/>
              </w:rPr>
              <w:t xml:space="preserve">Zbieranie </w:t>
            </w:r>
            <w:r w:rsidRPr="00861D20">
              <w:rPr>
                <w:rFonts w:cs="AgendaPl Regular"/>
                <w:color w:val="000000"/>
                <w:sz w:val="20"/>
                <w:szCs w:val="20"/>
              </w:rPr>
              <w:t>i prezentowanie danych</w:t>
            </w:r>
          </w:p>
        </w:tc>
        <w:tc>
          <w:tcPr>
            <w:tcW w:w="2558" w:type="dxa"/>
          </w:tcPr>
          <w:p w:rsidR="007E7928" w:rsidRPr="00861D20" w:rsidRDefault="004B70BB" w:rsidP="007E79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D20"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 w:rsidR="007E7928" w:rsidRPr="00861D20">
              <w:rPr>
                <w:rFonts w:cs="AgendaPl Regular"/>
                <w:color w:val="000000"/>
                <w:sz w:val="20"/>
                <w:szCs w:val="20"/>
              </w:rPr>
              <w:t xml:space="preserve">gromadzi dane; </w:t>
            </w:r>
          </w:p>
          <w:p w:rsidR="007E7928" w:rsidRPr="00861D20" w:rsidRDefault="004B70BB" w:rsidP="004B70B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861D20"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 w:rsidR="007E7928" w:rsidRPr="00861D20">
              <w:rPr>
                <w:rFonts w:cs="AgendaPl Regular"/>
                <w:color w:val="000000"/>
                <w:sz w:val="20"/>
                <w:szCs w:val="20"/>
              </w:rPr>
              <w:t>odczytuje dane przedstawione w tekstach, tabelach, na diagramach i</w:t>
            </w:r>
            <w:r w:rsidRPr="00861D20">
              <w:rPr>
                <w:rFonts w:cs="AgendaPl Regular"/>
                <w:color w:val="000000"/>
                <w:sz w:val="20"/>
                <w:szCs w:val="20"/>
              </w:rPr>
              <w:t> </w:t>
            </w:r>
            <w:r w:rsidR="007E7928" w:rsidRPr="00861D20">
              <w:rPr>
                <w:rFonts w:cs="AgendaPl Regular"/>
                <w:color w:val="000000"/>
                <w:sz w:val="20"/>
                <w:szCs w:val="20"/>
              </w:rPr>
              <w:t xml:space="preserve">wykresach; </w:t>
            </w:r>
          </w:p>
        </w:tc>
        <w:tc>
          <w:tcPr>
            <w:tcW w:w="2410" w:type="dxa"/>
          </w:tcPr>
          <w:p w:rsidR="007E7928" w:rsidRPr="00861D20" w:rsidRDefault="004B70BB" w:rsidP="007E792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861D20"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 w:rsidR="007E7928" w:rsidRPr="00861D20">
              <w:rPr>
                <w:rFonts w:cs="AgendaPl Regular"/>
                <w:color w:val="000000"/>
                <w:sz w:val="20"/>
                <w:szCs w:val="20"/>
              </w:rPr>
              <w:t>porządkuje dane;</w:t>
            </w:r>
          </w:p>
        </w:tc>
        <w:tc>
          <w:tcPr>
            <w:tcW w:w="2075" w:type="dxa"/>
          </w:tcPr>
          <w:p w:rsidR="007E7928" w:rsidRPr="00861D20" w:rsidRDefault="004B70BB" w:rsidP="00C73259">
            <w:pPr>
              <w:autoSpaceDE w:val="0"/>
              <w:autoSpaceDN w:val="0"/>
              <w:adjustRightInd w:val="0"/>
              <w:rPr>
                <w:rFonts w:cs="AgendaPl Regular"/>
                <w:color w:val="000000"/>
                <w:sz w:val="20"/>
                <w:szCs w:val="20"/>
              </w:rPr>
            </w:pPr>
            <w:r w:rsidRPr="00861D20"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 w:rsidR="007E7928" w:rsidRPr="00861D20">
              <w:rPr>
                <w:rFonts w:cs="AgendaPl Regular"/>
                <w:color w:val="000000"/>
                <w:sz w:val="20"/>
                <w:szCs w:val="20"/>
              </w:rPr>
              <w:t>przedstawia dane w</w:t>
            </w:r>
            <w:r w:rsidR="00C73259">
              <w:rPr>
                <w:rFonts w:cs="AgendaPl Regular"/>
                <w:color w:val="000000"/>
                <w:sz w:val="20"/>
                <w:szCs w:val="20"/>
              </w:rPr>
              <w:t> </w:t>
            </w:r>
            <w:r w:rsidR="007E7928" w:rsidRPr="00861D20">
              <w:rPr>
                <w:rFonts w:cs="AgendaPl Regular"/>
                <w:color w:val="000000"/>
                <w:sz w:val="20"/>
                <w:szCs w:val="20"/>
              </w:rPr>
              <w:t>tabelach, na diagramach i</w:t>
            </w:r>
            <w:r w:rsidR="00C73259">
              <w:rPr>
                <w:rFonts w:cs="AgendaPl Regular"/>
                <w:color w:val="000000"/>
                <w:sz w:val="20"/>
                <w:szCs w:val="20"/>
              </w:rPr>
              <w:t> </w:t>
            </w:r>
            <w:r w:rsidR="007E7928" w:rsidRPr="00861D20">
              <w:rPr>
                <w:rFonts w:cs="AgendaPl Regular"/>
                <w:color w:val="000000"/>
                <w:sz w:val="20"/>
                <w:szCs w:val="20"/>
              </w:rPr>
              <w:t>wykresach;</w:t>
            </w:r>
          </w:p>
        </w:tc>
        <w:tc>
          <w:tcPr>
            <w:tcW w:w="2486" w:type="dxa"/>
          </w:tcPr>
          <w:p w:rsidR="007E7928" w:rsidRPr="00861D20" w:rsidRDefault="004B70BB" w:rsidP="00C73259">
            <w:pPr>
              <w:autoSpaceDE w:val="0"/>
              <w:autoSpaceDN w:val="0"/>
              <w:adjustRightInd w:val="0"/>
              <w:rPr>
                <w:rFonts w:cs="AgendaPl Regular"/>
                <w:color w:val="000000"/>
                <w:sz w:val="20"/>
                <w:szCs w:val="20"/>
              </w:rPr>
            </w:pPr>
            <w:r w:rsidRPr="00861D20"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 w:rsidR="007E7928" w:rsidRPr="00861D20">
              <w:rPr>
                <w:rFonts w:cs="AgendaPl Regular"/>
                <w:color w:val="000000"/>
                <w:sz w:val="20"/>
                <w:szCs w:val="20"/>
              </w:rPr>
              <w:t>interpretuje dane przedstawione w tekstach, tabelach, na diagramach i</w:t>
            </w:r>
            <w:r w:rsidR="00C73259">
              <w:rPr>
                <w:rFonts w:cs="AgendaPl Regular"/>
                <w:color w:val="000000"/>
                <w:sz w:val="20"/>
                <w:szCs w:val="20"/>
              </w:rPr>
              <w:t> </w:t>
            </w:r>
            <w:r w:rsidR="007E7928" w:rsidRPr="00861D20">
              <w:rPr>
                <w:rFonts w:cs="AgendaPl Regular"/>
                <w:color w:val="000000"/>
                <w:sz w:val="20"/>
                <w:szCs w:val="20"/>
              </w:rPr>
              <w:t>wykresach w sytuacjach typowych;</w:t>
            </w:r>
          </w:p>
        </w:tc>
        <w:tc>
          <w:tcPr>
            <w:tcW w:w="2230" w:type="dxa"/>
          </w:tcPr>
          <w:p w:rsidR="007E7928" w:rsidRPr="00861D20" w:rsidRDefault="004B70BB" w:rsidP="00C73259">
            <w:pPr>
              <w:autoSpaceDE w:val="0"/>
              <w:autoSpaceDN w:val="0"/>
              <w:adjustRightInd w:val="0"/>
              <w:rPr>
                <w:rFonts w:cs="AgendaPl Regular"/>
                <w:color w:val="000000"/>
                <w:sz w:val="20"/>
                <w:szCs w:val="20"/>
              </w:rPr>
            </w:pPr>
            <w:r w:rsidRPr="00861D20"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 w:rsidR="007E7928" w:rsidRPr="00861D20">
              <w:rPr>
                <w:rFonts w:cs="AgendaPl Regular"/>
                <w:color w:val="000000"/>
                <w:sz w:val="20"/>
                <w:szCs w:val="20"/>
              </w:rPr>
              <w:t>interpretuje dane przedstawione w</w:t>
            </w:r>
            <w:r w:rsidR="00C73259">
              <w:rPr>
                <w:rFonts w:cs="AgendaPl Regular"/>
                <w:color w:val="000000"/>
                <w:sz w:val="20"/>
                <w:szCs w:val="20"/>
              </w:rPr>
              <w:t> </w:t>
            </w:r>
            <w:r w:rsidR="007E7928" w:rsidRPr="00861D20">
              <w:rPr>
                <w:rFonts w:cs="AgendaPl Regular"/>
                <w:color w:val="000000"/>
                <w:sz w:val="20"/>
                <w:szCs w:val="20"/>
              </w:rPr>
              <w:t>tekstach, tabelach, na</w:t>
            </w:r>
            <w:r w:rsidR="00C73259">
              <w:rPr>
                <w:rFonts w:cs="AgendaPl Regular"/>
                <w:color w:val="000000"/>
                <w:sz w:val="20"/>
                <w:szCs w:val="20"/>
              </w:rPr>
              <w:t> </w:t>
            </w:r>
            <w:r w:rsidR="007E7928" w:rsidRPr="00861D20">
              <w:rPr>
                <w:rFonts w:cs="AgendaPl Regular"/>
                <w:color w:val="000000"/>
                <w:sz w:val="20"/>
                <w:szCs w:val="20"/>
              </w:rPr>
              <w:t>diagramach i</w:t>
            </w:r>
            <w:r w:rsidR="00C73259">
              <w:rPr>
                <w:rFonts w:cs="AgendaPl Regular"/>
                <w:color w:val="000000"/>
                <w:sz w:val="20"/>
                <w:szCs w:val="20"/>
              </w:rPr>
              <w:t> </w:t>
            </w:r>
            <w:r w:rsidR="007E7928" w:rsidRPr="00861D20">
              <w:rPr>
                <w:rFonts w:cs="AgendaPl Regular"/>
                <w:color w:val="000000"/>
                <w:sz w:val="20"/>
                <w:szCs w:val="20"/>
              </w:rPr>
              <w:t>wykresach w</w:t>
            </w:r>
            <w:r w:rsidR="00C73259">
              <w:rPr>
                <w:rFonts w:cs="AgendaPl Regular"/>
                <w:color w:val="000000"/>
                <w:sz w:val="20"/>
                <w:szCs w:val="20"/>
              </w:rPr>
              <w:t> </w:t>
            </w:r>
            <w:r w:rsidR="007E7928" w:rsidRPr="00861D20">
              <w:rPr>
                <w:rFonts w:cs="AgendaPl Regular"/>
                <w:color w:val="000000"/>
                <w:sz w:val="20"/>
                <w:szCs w:val="20"/>
              </w:rPr>
              <w:t xml:space="preserve">sytuacjach nietypowych; </w:t>
            </w:r>
          </w:p>
        </w:tc>
      </w:tr>
      <w:tr w:rsidR="007E7928" w:rsidRPr="00861D20" w:rsidTr="00C73259">
        <w:tc>
          <w:tcPr>
            <w:tcW w:w="2829" w:type="dxa"/>
          </w:tcPr>
          <w:p w:rsidR="007E7928" w:rsidRPr="00861D20" w:rsidRDefault="007E7928" w:rsidP="007E7928">
            <w:pPr>
              <w:autoSpaceDE w:val="0"/>
              <w:autoSpaceDN w:val="0"/>
              <w:adjustRightInd w:val="0"/>
              <w:rPr>
                <w:rFonts w:cs="AgendaPl Bold"/>
                <w:color w:val="000000"/>
                <w:sz w:val="20"/>
                <w:szCs w:val="20"/>
              </w:rPr>
            </w:pPr>
            <w:r w:rsidRPr="00861D20">
              <w:rPr>
                <w:rFonts w:cs="AgendaPl Bold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861D20">
              <w:rPr>
                <w:rFonts w:cs="AgendaPl Bold"/>
                <w:color w:val="000000"/>
                <w:sz w:val="20"/>
                <w:szCs w:val="20"/>
              </w:rPr>
              <w:t xml:space="preserve">Rzymski system zapisu </w:t>
            </w:r>
            <w:r w:rsidRPr="00861D20">
              <w:rPr>
                <w:rFonts w:cs="AgendaPl Regular"/>
                <w:color w:val="000000"/>
                <w:sz w:val="20"/>
                <w:szCs w:val="20"/>
              </w:rPr>
              <w:t>liczb</w:t>
            </w:r>
          </w:p>
        </w:tc>
        <w:tc>
          <w:tcPr>
            <w:tcW w:w="2558" w:type="dxa"/>
          </w:tcPr>
          <w:p w:rsidR="004B70BB" w:rsidRPr="00861D20" w:rsidRDefault="004B70BB" w:rsidP="004B70BB">
            <w:pPr>
              <w:autoSpaceDE w:val="0"/>
              <w:autoSpaceDN w:val="0"/>
              <w:adjustRightInd w:val="0"/>
              <w:rPr>
                <w:rFonts w:cs="AgendaPl Regular"/>
                <w:color w:val="000000"/>
                <w:sz w:val="20"/>
                <w:szCs w:val="20"/>
              </w:rPr>
            </w:pPr>
            <w:r w:rsidRPr="00861D20">
              <w:rPr>
                <w:rFonts w:cs="AgendaPl Regular"/>
                <w:color w:val="000000"/>
                <w:sz w:val="20"/>
                <w:szCs w:val="20"/>
              </w:rPr>
              <w:t xml:space="preserve">• przedstawia w systemie dziesiątkowym liczby zapisane w systemie rzymskim w zakresie do 12; </w:t>
            </w:r>
          </w:p>
          <w:p w:rsidR="007E7928" w:rsidRPr="00861D20" w:rsidRDefault="004B70BB" w:rsidP="004B70BB">
            <w:pPr>
              <w:autoSpaceDE w:val="0"/>
              <w:autoSpaceDN w:val="0"/>
              <w:adjustRightInd w:val="0"/>
              <w:rPr>
                <w:rFonts w:cs="AgendaPl Regular"/>
                <w:color w:val="000000"/>
                <w:sz w:val="20"/>
                <w:szCs w:val="20"/>
              </w:rPr>
            </w:pPr>
            <w:r w:rsidRPr="00861D20">
              <w:rPr>
                <w:rFonts w:cs="AgendaPl Regular"/>
                <w:color w:val="000000"/>
                <w:sz w:val="20"/>
                <w:szCs w:val="20"/>
              </w:rPr>
              <w:t xml:space="preserve">• przedstawia w systemie rzymskim liczby zapisane w systemie dziesiątkowym w zakresie do 12; </w:t>
            </w:r>
          </w:p>
        </w:tc>
        <w:tc>
          <w:tcPr>
            <w:tcW w:w="2410" w:type="dxa"/>
          </w:tcPr>
          <w:p w:rsidR="004B70BB" w:rsidRPr="00861D20" w:rsidRDefault="004B70BB" w:rsidP="004B70BB">
            <w:pPr>
              <w:autoSpaceDE w:val="0"/>
              <w:autoSpaceDN w:val="0"/>
              <w:adjustRightInd w:val="0"/>
              <w:rPr>
                <w:rFonts w:cs="AgendaPl Regular"/>
                <w:color w:val="000000"/>
                <w:spacing w:val="-2"/>
                <w:sz w:val="20"/>
                <w:szCs w:val="20"/>
              </w:rPr>
            </w:pPr>
            <w:r w:rsidRPr="00861D20">
              <w:rPr>
                <w:rFonts w:cs="AgendaPl Regular"/>
                <w:color w:val="000000"/>
                <w:spacing w:val="-2"/>
                <w:sz w:val="20"/>
                <w:szCs w:val="20"/>
              </w:rPr>
              <w:t xml:space="preserve">• przedstawia w systemie dziesiątkowym liczby zapisane w systemie rzymskim w zakresie do 30; </w:t>
            </w:r>
          </w:p>
          <w:p w:rsidR="007E7928" w:rsidRPr="00861D20" w:rsidRDefault="004B70BB" w:rsidP="004B70BB">
            <w:pPr>
              <w:autoSpaceDE w:val="0"/>
              <w:autoSpaceDN w:val="0"/>
              <w:adjustRightInd w:val="0"/>
              <w:rPr>
                <w:rFonts w:cs="AgendaPl Regular"/>
                <w:color w:val="000000"/>
                <w:sz w:val="20"/>
                <w:szCs w:val="20"/>
              </w:rPr>
            </w:pPr>
            <w:r w:rsidRPr="00861D20">
              <w:rPr>
                <w:rFonts w:cs="AgendaPl Regular"/>
                <w:color w:val="000000"/>
                <w:sz w:val="20"/>
                <w:szCs w:val="20"/>
              </w:rPr>
              <w:t xml:space="preserve">• przedstawia w systemie rzymskim liczby zapisane w systemie dziesiątkowym w zakresie do 30; </w:t>
            </w:r>
          </w:p>
        </w:tc>
        <w:tc>
          <w:tcPr>
            <w:tcW w:w="2075" w:type="dxa"/>
          </w:tcPr>
          <w:p w:rsidR="007E7928" w:rsidRPr="00861D20" w:rsidRDefault="004B70BB" w:rsidP="004B70BB">
            <w:pPr>
              <w:autoSpaceDE w:val="0"/>
              <w:autoSpaceDN w:val="0"/>
              <w:adjustRightInd w:val="0"/>
              <w:rPr>
                <w:rFonts w:cs="AgendaPl Regular"/>
                <w:color w:val="000000"/>
                <w:sz w:val="20"/>
                <w:szCs w:val="20"/>
              </w:rPr>
            </w:pPr>
            <w:r w:rsidRPr="00861D20">
              <w:rPr>
                <w:rFonts w:cs="AgendaPl Regular"/>
                <w:color w:val="000000"/>
                <w:sz w:val="20"/>
                <w:szCs w:val="20"/>
              </w:rPr>
              <w:t xml:space="preserve">• przedstawia w systemie dziesiątkowym liczby zapisane w systemie rzymskim w zakresie do 3000; </w:t>
            </w:r>
          </w:p>
        </w:tc>
        <w:tc>
          <w:tcPr>
            <w:tcW w:w="2486" w:type="dxa"/>
          </w:tcPr>
          <w:p w:rsidR="007E7928" w:rsidRPr="00861D20" w:rsidRDefault="004B70BB" w:rsidP="004B70BB">
            <w:pPr>
              <w:autoSpaceDE w:val="0"/>
              <w:autoSpaceDN w:val="0"/>
              <w:adjustRightInd w:val="0"/>
              <w:rPr>
                <w:rFonts w:cs="AgendaPl Regular"/>
                <w:color w:val="000000"/>
                <w:sz w:val="20"/>
                <w:szCs w:val="20"/>
              </w:rPr>
            </w:pPr>
            <w:r w:rsidRPr="00861D20">
              <w:rPr>
                <w:rFonts w:cs="AgendaPl Regular"/>
                <w:color w:val="000000"/>
                <w:sz w:val="20"/>
                <w:szCs w:val="20"/>
              </w:rPr>
              <w:t>• przedstawia w systemie rzymskim liczby zapisane w systemie dziesiątkowym w zakresie do 3000;</w:t>
            </w:r>
          </w:p>
        </w:tc>
        <w:tc>
          <w:tcPr>
            <w:tcW w:w="2230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E7928" w:rsidRPr="00861D20" w:rsidTr="00C73259">
        <w:tc>
          <w:tcPr>
            <w:tcW w:w="2829" w:type="dxa"/>
          </w:tcPr>
          <w:p w:rsidR="007E7928" w:rsidRPr="00861D20" w:rsidRDefault="004B70BB" w:rsidP="004B70BB">
            <w:pPr>
              <w:pStyle w:val="Pa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lastRenderedPageBreak/>
              <w:t xml:space="preserve">3. </w:t>
            </w:r>
            <w:r w:rsidRPr="00861D20">
              <w:rPr>
                <w:rFonts w:asciiTheme="minorHAnsi" w:hAnsiTheme="minorHAnsi" w:cs="AgendaPl Bold"/>
                <w:color w:val="000000"/>
                <w:sz w:val="20"/>
                <w:szCs w:val="20"/>
              </w:rPr>
              <w:t xml:space="preserve">Obliczenia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kalendarzowe </w:t>
            </w:r>
          </w:p>
        </w:tc>
        <w:tc>
          <w:tcPr>
            <w:tcW w:w="2558" w:type="dxa"/>
          </w:tcPr>
          <w:p w:rsidR="007E7928" w:rsidRPr="00861D20" w:rsidRDefault="00A00B0A" w:rsidP="004B70BB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4B70BB" w:rsidRPr="00861D20">
              <w:rPr>
                <w:rFonts w:asciiTheme="minorHAnsi" w:hAnsiTheme="minorHAnsi"/>
                <w:sz w:val="20"/>
                <w:szCs w:val="20"/>
              </w:rPr>
              <w:t xml:space="preserve">wykonuje proste obliczenia kalendarzowe na dniach, tygodniach, miesiącach, latach; </w:t>
            </w:r>
          </w:p>
        </w:tc>
        <w:tc>
          <w:tcPr>
            <w:tcW w:w="2410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:rsidR="007E7928" w:rsidRPr="00861D20" w:rsidRDefault="00A00B0A" w:rsidP="004B70BB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4B70BB" w:rsidRPr="00861D20">
              <w:rPr>
                <w:rFonts w:asciiTheme="minorHAnsi" w:hAnsiTheme="minorHAnsi"/>
                <w:sz w:val="20"/>
                <w:szCs w:val="20"/>
              </w:rPr>
              <w:t xml:space="preserve">wykonuje obliczenia zegarowe na godzinach, minutach i sekundach w sytuacjach typowych; </w:t>
            </w:r>
          </w:p>
        </w:tc>
        <w:tc>
          <w:tcPr>
            <w:tcW w:w="2486" w:type="dxa"/>
          </w:tcPr>
          <w:p w:rsidR="007E7928" w:rsidRPr="00861D20" w:rsidRDefault="00A00B0A" w:rsidP="00A00B0A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wykonuje obliczenia kalendarzowe na dniach, tygodniach, miesiącach, latach w sytuacjach nietypowych; </w:t>
            </w:r>
          </w:p>
        </w:tc>
        <w:tc>
          <w:tcPr>
            <w:tcW w:w="2230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E7928" w:rsidRPr="00861D20" w:rsidTr="00C73259">
        <w:tc>
          <w:tcPr>
            <w:tcW w:w="2829" w:type="dxa"/>
          </w:tcPr>
          <w:p w:rsidR="00A00B0A" w:rsidRPr="00861D20" w:rsidRDefault="00A00B0A" w:rsidP="00A00B0A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Obliczenia zegarowe </w:t>
            </w:r>
          </w:p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</w:tcPr>
          <w:p w:rsidR="00A00B0A" w:rsidRPr="00861D20" w:rsidRDefault="00A00B0A" w:rsidP="00A00B0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wykonuje proste obliczenia zegarowe na godzinach, minutach i sekundach; </w:t>
            </w:r>
          </w:p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:rsidR="007E7928" w:rsidRPr="00861D20" w:rsidRDefault="00A00B0A" w:rsidP="00C73259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005953">
              <w:rPr>
                <w:rFonts w:asciiTheme="minorHAnsi" w:hAnsiTheme="minorHAnsi"/>
                <w:spacing w:val="-4"/>
                <w:sz w:val="20"/>
                <w:szCs w:val="20"/>
              </w:rPr>
              <w:t>wykonuje obliczenia zegarowe na godzinach, minutach i</w:t>
            </w:r>
            <w:r w:rsidR="00C73259" w:rsidRPr="00005953">
              <w:rPr>
                <w:rFonts w:asciiTheme="minorHAnsi" w:hAnsiTheme="minorHAnsi"/>
                <w:spacing w:val="-4"/>
                <w:sz w:val="20"/>
                <w:szCs w:val="20"/>
              </w:rPr>
              <w:t> </w:t>
            </w:r>
            <w:r w:rsidRPr="00005953">
              <w:rPr>
                <w:rFonts w:asciiTheme="minorHAnsi" w:hAnsiTheme="minorHAnsi"/>
                <w:spacing w:val="-4"/>
                <w:sz w:val="20"/>
                <w:szCs w:val="20"/>
              </w:rPr>
              <w:t>sekundach w</w:t>
            </w:r>
            <w:r w:rsidR="00C73259" w:rsidRPr="00005953">
              <w:rPr>
                <w:rFonts w:asciiTheme="minorHAnsi" w:hAnsiTheme="minorHAnsi"/>
                <w:spacing w:val="-4"/>
                <w:sz w:val="20"/>
                <w:szCs w:val="20"/>
              </w:rPr>
              <w:t> </w:t>
            </w:r>
            <w:r w:rsidRPr="00005953">
              <w:rPr>
                <w:rFonts w:asciiTheme="minorHAnsi" w:hAnsiTheme="minorHAnsi"/>
                <w:spacing w:val="-4"/>
                <w:sz w:val="20"/>
                <w:szCs w:val="20"/>
              </w:rPr>
              <w:t>sytuacjach typowych;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486" w:type="dxa"/>
          </w:tcPr>
          <w:p w:rsidR="007E7928" w:rsidRPr="00861D20" w:rsidRDefault="00A00B0A" w:rsidP="00C7325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861D20">
              <w:rPr>
                <w:rStyle w:val="A7"/>
              </w:rPr>
              <w:t xml:space="preserve">• </w:t>
            </w:r>
            <w:r w:rsidRPr="00861D20">
              <w:rPr>
                <w:sz w:val="20"/>
                <w:szCs w:val="20"/>
              </w:rPr>
              <w:t>wykonuje obliczenia zegarowe na godzinach, minutach i sekundach w</w:t>
            </w:r>
            <w:r w:rsidR="00C73259">
              <w:rPr>
                <w:sz w:val="20"/>
                <w:szCs w:val="20"/>
              </w:rPr>
              <w:t> </w:t>
            </w:r>
            <w:r w:rsidRPr="00861D20">
              <w:rPr>
                <w:sz w:val="20"/>
                <w:szCs w:val="20"/>
              </w:rPr>
              <w:t>sytuacjach nietypowych;</w:t>
            </w:r>
          </w:p>
        </w:tc>
        <w:tc>
          <w:tcPr>
            <w:tcW w:w="2230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E7928" w:rsidRPr="00861D20" w:rsidTr="00C73259">
        <w:tc>
          <w:tcPr>
            <w:tcW w:w="2829" w:type="dxa"/>
          </w:tcPr>
          <w:p w:rsidR="00A00B0A" w:rsidRPr="00861D20" w:rsidRDefault="00A00B0A" w:rsidP="00A00B0A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5.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Liczby wielocyfrowe </w:t>
            </w:r>
          </w:p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</w:tcPr>
          <w:p w:rsidR="00A00B0A" w:rsidRPr="00861D20" w:rsidRDefault="00A00B0A" w:rsidP="00A00B0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odczytuje liczby naturalne wielocyfrowe do dziesięciu tysięcy; </w:t>
            </w:r>
          </w:p>
          <w:p w:rsidR="007E7928" w:rsidRPr="00861D20" w:rsidRDefault="00A00B0A" w:rsidP="00A00B0A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zapisuje liczby naturalne wielocyfrowe do dziesięciu tysięcy; </w:t>
            </w:r>
          </w:p>
        </w:tc>
        <w:tc>
          <w:tcPr>
            <w:tcW w:w="2410" w:type="dxa"/>
          </w:tcPr>
          <w:p w:rsidR="00A00B0A" w:rsidRPr="00861D20" w:rsidRDefault="00A00B0A" w:rsidP="00A00B0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odczytuje liczby naturalne wielocyfrowe do miliona; </w:t>
            </w:r>
          </w:p>
          <w:p w:rsidR="007E7928" w:rsidRPr="00861D20" w:rsidRDefault="00A00B0A" w:rsidP="00A00B0A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zapisuje liczby naturalne wielocyfrowe do miliona; </w:t>
            </w:r>
          </w:p>
        </w:tc>
        <w:tc>
          <w:tcPr>
            <w:tcW w:w="2075" w:type="dxa"/>
          </w:tcPr>
          <w:p w:rsidR="00A00B0A" w:rsidRPr="00861D20" w:rsidRDefault="00A00B0A" w:rsidP="00A00B0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odczytuje liczby naturalne wielocyfrowe; </w:t>
            </w:r>
          </w:p>
          <w:p w:rsidR="00A00B0A" w:rsidRPr="00861D20" w:rsidRDefault="00A00B0A" w:rsidP="00A00B0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zapisuje liczby naturalne wielocyfrowe; </w:t>
            </w:r>
          </w:p>
          <w:p w:rsidR="007E7928" w:rsidRPr="00861D20" w:rsidRDefault="00A00B0A" w:rsidP="00C73259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>buduje liczby o</w:t>
            </w:r>
            <w:r w:rsidR="00C73259">
              <w:rPr>
                <w:rFonts w:asciiTheme="minorHAnsi" w:hAnsiTheme="minorHAnsi"/>
                <w:sz w:val="20"/>
                <w:szCs w:val="20"/>
              </w:rPr>
              <w:t> 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podanych własnościach w postaci jednego warunku; </w:t>
            </w:r>
          </w:p>
        </w:tc>
        <w:tc>
          <w:tcPr>
            <w:tcW w:w="2486" w:type="dxa"/>
          </w:tcPr>
          <w:p w:rsidR="007E7928" w:rsidRPr="00861D20" w:rsidRDefault="00A00B0A" w:rsidP="00A00B0A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buduje liczby o podanych własnościach w postaci wielu warunków; </w:t>
            </w:r>
          </w:p>
        </w:tc>
        <w:tc>
          <w:tcPr>
            <w:tcW w:w="2230" w:type="dxa"/>
          </w:tcPr>
          <w:p w:rsidR="007E7928" w:rsidRPr="00861D20" w:rsidRDefault="00A00B0A" w:rsidP="00C73259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>określa, ile jest liczb o</w:t>
            </w:r>
            <w:r w:rsidR="00C73259">
              <w:rPr>
                <w:rFonts w:asciiTheme="minorHAnsi" w:hAnsiTheme="minorHAnsi"/>
                <w:sz w:val="20"/>
                <w:szCs w:val="20"/>
              </w:rPr>
              <w:t> 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podanych własnościach; </w:t>
            </w:r>
          </w:p>
        </w:tc>
      </w:tr>
      <w:tr w:rsidR="007E7928" w:rsidRPr="00861D20" w:rsidTr="00C73259">
        <w:tc>
          <w:tcPr>
            <w:tcW w:w="2829" w:type="dxa"/>
          </w:tcPr>
          <w:p w:rsidR="007E7928" w:rsidRPr="00861D20" w:rsidRDefault="00A00B0A" w:rsidP="00A00B0A">
            <w:pPr>
              <w:pStyle w:val="Pa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6.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Porównywanie liczb </w:t>
            </w:r>
          </w:p>
        </w:tc>
        <w:tc>
          <w:tcPr>
            <w:tcW w:w="2558" w:type="dxa"/>
          </w:tcPr>
          <w:p w:rsidR="00A00B0A" w:rsidRPr="00861D20" w:rsidRDefault="001352C0" w:rsidP="00A00B0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A00B0A" w:rsidRPr="00861D20">
              <w:rPr>
                <w:rFonts w:asciiTheme="minorHAnsi" w:hAnsiTheme="minorHAnsi"/>
                <w:sz w:val="20"/>
                <w:szCs w:val="20"/>
              </w:rPr>
              <w:t xml:space="preserve">odczytuje liczby naturalne zaznaczone na osi liczbowej w sytuacjach typowych; </w:t>
            </w:r>
          </w:p>
          <w:p w:rsidR="007E7928" w:rsidRPr="00861D20" w:rsidRDefault="00A00B0A" w:rsidP="00A00B0A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porównuje liczby naturalne mniejsze od tysiąca; </w:t>
            </w:r>
          </w:p>
        </w:tc>
        <w:tc>
          <w:tcPr>
            <w:tcW w:w="2410" w:type="dxa"/>
          </w:tcPr>
          <w:p w:rsidR="001352C0" w:rsidRPr="00861D20" w:rsidRDefault="001352C0" w:rsidP="001352C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zaznacza liczby naturalne na osi liczbowej w sytuacjach typowych; </w:t>
            </w:r>
          </w:p>
          <w:p w:rsidR="001352C0" w:rsidRPr="00861D20" w:rsidRDefault="001352C0" w:rsidP="001352C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porównuje liczby naturalne mniejsze od miliona; </w:t>
            </w:r>
          </w:p>
          <w:p w:rsidR="007E7928" w:rsidRPr="00861D20" w:rsidRDefault="007E7928" w:rsidP="00A00B0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5" w:type="dxa"/>
          </w:tcPr>
          <w:p w:rsidR="001352C0" w:rsidRPr="00861D20" w:rsidRDefault="001352C0" w:rsidP="001352C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porównuje liczby naturalne wielocyfrowe; </w:t>
            </w:r>
          </w:p>
          <w:p w:rsidR="007E7928" w:rsidRPr="00861D20" w:rsidRDefault="001352C0" w:rsidP="001352C0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odczytuje liczby naturalne zaznaczone na osi liczbowej w sytuacjach nietypowych; </w:t>
            </w:r>
          </w:p>
        </w:tc>
        <w:tc>
          <w:tcPr>
            <w:tcW w:w="2486" w:type="dxa"/>
          </w:tcPr>
          <w:p w:rsidR="001352C0" w:rsidRPr="00861D20" w:rsidRDefault="001352C0" w:rsidP="001352C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zaznacza liczby naturalne na osi liczbowej w sytuacjach nietypowych; </w:t>
            </w:r>
          </w:p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7E7928" w:rsidRPr="00861D20" w:rsidRDefault="001352C0" w:rsidP="001352C0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wykorzystuje w sytuacjach problemowych porównywanie liczb naturalnych wielocyfrowych; </w:t>
            </w:r>
          </w:p>
        </w:tc>
      </w:tr>
      <w:tr w:rsidR="001352C0" w:rsidRPr="00861D20" w:rsidTr="001941B2">
        <w:tc>
          <w:tcPr>
            <w:tcW w:w="14588" w:type="dxa"/>
            <w:gridSpan w:val="6"/>
          </w:tcPr>
          <w:p w:rsidR="001352C0" w:rsidRPr="00861D20" w:rsidRDefault="001352C0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861D20">
              <w:rPr>
                <w:rFonts w:cs="AgendaPl Regular"/>
                <w:color w:val="000000"/>
                <w:sz w:val="20"/>
                <w:szCs w:val="20"/>
              </w:rPr>
              <w:t xml:space="preserve">Powtórzenie 1 </w:t>
            </w:r>
          </w:p>
        </w:tc>
      </w:tr>
      <w:tr w:rsidR="001352C0" w:rsidRPr="00861D20" w:rsidTr="001352C0">
        <w:tc>
          <w:tcPr>
            <w:tcW w:w="14588" w:type="dxa"/>
            <w:gridSpan w:val="6"/>
          </w:tcPr>
          <w:p w:rsidR="001352C0" w:rsidRPr="00861D20" w:rsidRDefault="001352C0" w:rsidP="001352C0">
            <w:pPr>
              <w:pStyle w:val="Pa2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61D20"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lastRenderedPageBreak/>
              <w:t>Dział 2. Działania na liczbach naturalnych</w:t>
            </w:r>
            <w:r w:rsidR="00861D20"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t>.</w:t>
            </w:r>
            <w:r w:rsidRPr="00861D20"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t xml:space="preserve"> Uczeń:</w:t>
            </w:r>
          </w:p>
        </w:tc>
      </w:tr>
      <w:tr w:rsidR="007E7928" w:rsidRPr="00861D20" w:rsidTr="00A00B0A">
        <w:tc>
          <w:tcPr>
            <w:tcW w:w="2829" w:type="dxa"/>
          </w:tcPr>
          <w:p w:rsidR="007E7928" w:rsidRPr="00861D20" w:rsidRDefault="001352C0" w:rsidP="001352C0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7.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Kolejność wykonywania działań </w:t>
            </w:r>
          </w:p>
        </w:tc>
        <w:tc>
          <w:tcPr>
            <w:tcW w:w="2558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E7928" w:rsidRPr="00861D20" w:rsidRDefault="006976E6" w:rsidP="001352C0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1352C0" w:rsidRPr="00861D20">
              <w:rPr>
                <w:rFonts w:asciiTheme="minorHAnsi" w:hAnsiTheme="minorHAnsi"/>
                <w:sz w:val="20"/>
                <w:szCs w:val="20"/>
              </w:rPr>
              <w:t>stosuje reguły dotyczące kolejności wykonywania działań;</w:t>
            </w:r>
          </w:p>
        </w:tc>
        <w:tc>
          <w:tcPr>
            <w:tcW w:w="2075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</w:tcPr>
          <w:p w:rsidR="007E7928" w:rsidRPr="00861D20" w:rsidRDefault="006976E6" w:rsidP="001352C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1352C0" w:rsidRPr="00861D20">
              <w:rPr>
                <w:rFonts w:asciiTheme="minorHAnsi" w:hAnsiTheme="minorHAnsi"/>
                <w:sz w:val="20"/>
                <w:szCs w:val="20"/>
              </w:rPr>
              <w:t>stosuje reguły dotyczące kolejności wykonywania działań w wyrażeniach o skomplikowanej budowie;</w:t>
            </w:r>
          </w:p>
        </w:tc>
        <w:tc>
          <w:tcPr>
            <w:tcW w:w="2230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3A3" w:rsidRPr="00861D20" w:rsidTr="00A00B0A">
        <w:tc>
          <w:tcPr>
            <w:tcW w:w="2829" w:type="dxa"/>
          </w:tcPr>
          <w:p w:rsidR="002733A3" w:rsidRPr="00861D20" w:rsidRDefault="002733A3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8.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Dodawanie w pamięci </w:t>
            </w:r>
          </w:p>
        </w:tc>
        <w:tc>
          <w:tcPr>
            <w:tcW w:w="2558" w:type="dxa"/>
          </w:tcPr>
          <w:p w:rsidR="002733A3" w:rsidRPr="00861D20" w:rsidRDefault="006976E6" w:rsidP="002733A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2733A3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liczbę jednocyfrową dodaje do dowolnej liczby naturalnej; </w:t>
            </w:r>
          </w:p>
          <w:p w:rsidR="002733A3" w:rsidRPr="00861D20" w:rsidRDefault="002733A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33A3" w:rsidRPr="00861D20" w:rsidRDefault="006976E6" w:rsidP="002733A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2733A3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dodaje w pamięci liczby naturalne dwucyfrowe; </w:t>
            </w:r>
          </w:p>
          <w:p w:rsidR="002733A3" w:rsidRPr="00861D20" w:rsidRDefault="002733A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075" w:type="dxa"/>
          </w:tcPr>
          <w:p w:rsidR="002733A3" w:rsidRPr="00861D20" w:rsidRDefault="006976E6" w:rsidP="002733A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2733A3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dodaje w pamięci liczby wielocyfrowe w przypadkach, takich jak np. </w:t>
            </w:r>
          </w:p>
          <w:p w:rsidR="002733A3" w:rsidRPr="00861D20" w:rsidRDefault="002733A3" w:rsidP="0003428B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230 + 80; </w:t>
            </w:r>
          </w:p>
        </w:tc>
        <w:tc>
          <w:tcPr>
            <w:tcW w:w="2486" w:type="dxa"/>
          </w:tcPr>
          <w:p w:rsidR="002733A3" w:rsidRPr="00861D20" w:rsidRDefault="006976E6" w:rsidP="002733A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2733A3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dodaje w pamięci kilka liczb naturalnych dwu-i jednocyfrowych; </w:t>
            </w:r>
          </w:p>
          <w:p w:rsidR="002733A3" w:rsidRPr="00861D20" w:rsidRDefault="002733A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230" w:type="dxa"/>
          </w:tcPr>
          <w:p w:rsidR="002733A3" w:rsidRPr="00861D20" w:rsidRDefault="002733A3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</w:p>
        </w:tc>
      </w:tr>
      <w:tr w:rsidR="0003428B" w:rsidRPr="00861D20" w:rsidTr="00A00B0A">
        <w:tc>
          <w:tcPr>
            <w:tcW w:w="2829" w:type="dxa"/>
          </w:tcPr>
          <w:p w:rsidR="0003428B" w:rsidRPr="00861D20" w:rsidRDefault="0003428B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9.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Odejmowanie w pamięci </w:t>
            </w:r>
          </w:p>
        </w:tc>
        <w:tc>
          <w:tcPr>
            <w:tcW w:w="2558" w:type="dxa"/>
          </w:tcPr>
          <w:p w:rsidR="0003428B" w:rsidRPr="00861D20" w:rsidRDefault="006976E6" w:rsidP="0003428B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03428B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liczbę jednocyfrową odejmuje od dowolnej liczby naturalnej; </w:t>
            </w:r>
          </w:p>
          <w:p w:rsidR="0003428B" w:rsidRPr="00861D20" w:rsidRDefault="0003428B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428B" w:rsidRPr="00861D20" w:rsidRDefault="006976E6" w:rsidP="0003428B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03428B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odejmuje w pamięci liczby naturalne dwucyfrowe; </w:t>
            </w:r>
          </w:p>
          <w:p w:rsidR="0003428B" w:rsidRPr="00861D20" w:rsidRDefault="0003428B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075" w:type="dxa"/>
          </w:tcPr>
          <w:p w:rsidR="0003428B" w:rsidRPr="00861D20" w:rsidRDefault="006976E6" w:rsidP="0003428B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03428B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odejmuje w pamięci liczby wielocyfrowe w przypadkach, takich jak np. </w:t>
            </w:r>
          </w:p>
          <w:p w:rsidR="0003428B" w:rsidRPr="00861D20" w:rsidRDefault="0003428B" w:rsidP="0003428B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4600 – 1200; </w:t>
            </w:r>
          </w:p>
        </w:tc>
        <w:tc>
          <w:tcPr>
            <w:tcW w:w="2486" w:type="dxa"/>
          </w:tcPr>
          <w:p w:rsidR="0003428B" w:rsidRPr="00861D20" w:rsidRDefault="0003428B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03428B" w:rsidRPr="00861D20" w:rsidRDefault="0003428B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3428B" w:rsidRPr="00861D20" w:rsidTr="00A00B0A">
        <w:tc>
          <w:tcPr>
            <w:tcW w:w="2829" w:type="dxa"/>
          </w:tcPr>
          <w:p w:rsidR="0003428B" w:rsidRPr="00861D20" w:rsidRDefault="0003428B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10.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Mnożenie w pamięci </w:t>
            </w:r>
          </w:p>
        </w:tc>
        <w:tc>
          <w:tcPr>
            <w:tcW w:w="2558" w:type="dxa"/>
          </w:tcPr>
          <w:p w:rsidR="0003428B" w:rsidRPr="00861D20" w:rsidRDefault="006976E6" w:rsidP="0003428B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03428B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mnoży liczbę naturalną przez liczbę naturalną jednocyfrową w pamięci (w najprostszych przykładach); </w:t>
            </w:r>
          </w:p>
        </w:tc>
        <w:tc>
          <w:tcPr>
            <w:tcW w:w="2410" w:type="dxa"/>
          </w:tcPr>
          <w:p w:rsidR="0003428B" w:rsidRPr="00861D20" w:rsidRDefault="006976E6" w:rsidP="0003428B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03428B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stosuje wygodne dla niego sposoby ułatwiające obliczenia, w tym przemienność i łączność dodawania i mnożenia; </w:t>
            </w:r>
          </w:p>
        </w:tc>
        <w:tc>
          <w:tcPr>
            <w:tcW w:w="2075" w:type="dxa"/>
          </w:tcPr>
          <w:p w:rsidR="0003428B" w:rsidRPr="00861D20" w:rsidRDefault="006976E6" w:rsidP="0003428B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03428B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mnoży liczbę naturalną przez liczbę naturalną jednocyfrową w pamięci; </w:t>
            </w:r>
          </w:p>
          <w:p w:rsidR="0003428B" w:rsidRPr="00861D20" w:rsidRDefault="0003428B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486" w:type="dxa"/>
          </w:tcPr>
          <w:p w:rsidR="0003428B" w:rsidRPr="00861D20" w:rsidRDefault="0003428B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03428B" w:rsidRPr="00861D20" w:rsidRDefault="0003428B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3428B" w:rsidRPr="00861D20" w:rsidTr="00A00B0A">
        <w:tc>
          <w:tcPr>
            <w:tcW w:w="2829" w:type="dxa"/>
          </w:tcPr>
          <w:p w:rsidR="0003428B" w:rsidRPr="00861D20" w:rsidRDefault="0003428B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11.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Dzielenie w pamięci </w:t>
            </w:r>
          </w:p>
        </w:tc>
        <w:tc>
          <w:tcPr>
            <w:tcW w:w="2558" w:type="dxa"/>
          </w:tcPr>
          <w:p w:rsidR="0003428B" w:rsidRPr="00861D20" w:rsidRDefault="006976E6" w:rsidP="006976E6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03428B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dzieli liczbę naturalną przez liczbę naturalną jednocyfrową w pamięci (w najprostszych przykładach); </w:t>
            </w:r>
          </w:p>
        </w:tc>
        <w:tc>
          <w:tcPr>
            <w:tcW w:w="2410" w:type="dxa"/>
          </w:tcPr>
          <w:p w:rsidR="0003428B" w:rsidRPr="00861D20" w:rsidRDefault="006976E6" w:rsidP="0003428B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03428B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stosuje wygodne dla niego sposoby ułatwiające obliczenia; </w:t>
            </w:r>
          </w:p>
          <w:p w:rsidR="0003428B" w:rsidRPr="00861D20" w:rsidRDefault="0003428B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075" w:type="dxa"/>
          </w:tcPr>
          <w:p w:rsidR="0003428B" w:rsidRPr="00861D20" w:rsidRDefault="006976E6" w:rsidP="006976E6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03428B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dzieli liczbę naturalną przez liczbę naturalną jednocyfrową w pamięci; </w:t>
            </w:r>
          </w:p>
        </w:tc>
        <w:tc>
          <w:tcPr>
            <w:tcW w:w="2486" w:type="dxa"/>
          </w:tcPr>
          <w:p w:rsidR="0003428B" w:rsidRPr="00861D20" w:rsidRDefault="0003428B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03428B" w:rsidRPr="00861D20" w:rsidRDefault="0003428B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976E6" w:rsidRPr="00861D20" w:rsidTr="00A00B0A">
        <w:tc>
          <w:tcPr>
            <w:tcW w:w="2829" w:type="dxa"/>
          </w:tcPr>
          <w:p w:rsidR="006976E6" w:rsidRPr="00861D20" w:rsidRDefault="006976E6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12.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Dzielenie z resztą </w:t>
            </w:r>
          </w:p>
        </w:tc>
        <w:tc>
          <w:tcPr>
            <w:tcW w:w="2558" w:type="dxa"/>
          </w:tcPr>
          <w:p w:rsidR="006976E6" w:rsidRPr="00861D20" w:rsidRDefault="006976E6" w:rsidP="006976E6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wykonuje dzielenie z resztą liczb naturalnych; </w:t>
            </w:r>
          </w:p>
          <w:p w:rsidR="006976E6" w:rsidRPr="00861D20" w:rsidRDefault="006976E6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76E6" w:rsidRPr="00861D20" w:rsidRDefault="006976E6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075" w:type="dxa"/>
          </w:tcPr>
          <w:p w:rsidR="006976E6" w:rsidRPr="00861D20" w:rsidRDefault="006976E6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486" w:type="dxa"/>
          </w:tcPr>
          <w:p w:rsidR="006976E6" w:rsidRPr="00861D20" w:rsidRDefault="006976E6" w:rsidP="006976E6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stosuje dzielenie z resztą liczb naturalnych w sytuacjach typowych; </w:t>
            </w:r>
          </w:p>
          <w:p w:rsidR="006976E6" w:rsidRPr="00861D20" w:rsidRDefault="006976E6" w:rsidP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230" w:type="dxa"/>
          </w:tcPr>
          <w:p w:rsidR="006976E6" w:rsidRPr="00861D20" w:rsidRDefault="006976E6" w:rsidP="006976E6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stosuje dzielenie z resztą liczb naturalnych w sytuacjach nietypowych; </w:t>
            </w:r>
          </w:p>
        </w:tc>
      </w:tr>
      <w:tr w:rsidR="006976E6" w:rsidRPr="00861D20" w:rsidTr="00A00B0A">
        <w:tc>
          <w:tcPr>
            <w:tcW w:w="2829" w:type="dxa"/>
          </w:tcPr>
          <w:p w:rsidR="006976E6" w:rsidRPr="00861D20" w:rsidRDefault="006976E6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lastRenderedPageBreak/>
              <w:t xml:space="preserve">13.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Porównywanie liczb. Ile razy mniej? Ile razy więcej? </w:t>
            </w:r>
          </w:p>
        </w:tc>
        <w:tc>
          <w:tcPr>
            <w:tcW w:w="2558" w:type="dxa"/>
          </w:tcPr>
          <w:p w:rsidR="006976E6" w:rsidRPr="00861D20" w:rsidRDefault="006976E6" w:rsidP="006976E6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porównuje ilorazowo liczby naturalne; </w:t>
            </w:r>
          </w:p>
        </w:tc>
        <w:tc>
          <w:tcPr>
            <w:tcW w:w="2410" w:type="dxa"/>
          </w:tcPr>
          <w:p w:rsidR="006976E6" w:rsidRPr="00861D20" w:rsidRDefault="006976E6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:rsidR="006976E6" w:rsidRPr="00861D20" w:rsidRDefault="006976E6" w:rsidP="0000595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>zamienia i</w:t>
            </w:r>
            <w:r w:rsidR="00005953">
              <w:rPr>
                <w:rFonts w:asciiTheme="minorHAnsi" w:hAnsiTheme="minorHAnsi"/>
                <w:sz w:val="20"/>
                <w:szCs w:val="20"/>
              </w:rPr>
              <w:t> 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prawidłowo stosuje jednostki długości: metr, centymetr, decymetr, milimetr, kilometr; </w:t>
            </w:r>
          </w:p>
        </w:tc>
        <w:tc>
          <w:tcPr>
            <w:tcW w:w="2486" w:type="dxa"/>
          </w:tcPr>
          <w:p w:rsidR="006976E6" w:rsidRPr="00861D20" w:rsidRDefault="006976E6" w:rsidP="006976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zamienia i prawidłowo stosuje jednostki masy: gram, kilogram, dekagram, tona; </w:t>
            </w:r>
          </w:p>
          <w:p w:rsidR="006976E6" w:rsidRPr="00861D20" w:rsidRDefault="006976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0" w:type="dxa"/>
          </w:tcPr>
          <w:p w:rsidR="006976E6" w:rsidRPr="00861D20" w:rsidRDefault="006976E6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976E6" w:rsidRPr="00861D20" w:rsidTr="00A00B0A">
        <w:tc>
          <w:tcPr>
            <w:tcW w:w="2829" w:type="dxa"/>
          </w:tcPr>
          <w:p w:rsidR="006976E6" w:rsidRPr="00861D20" w:rsidRDefault="006976E6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14.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Porównywanie liczb. O ile czy ile razy? </w:t>
            </w:r>
          </w:p>
        </w:tc>
        <w:tc>
          <w:tcPr>
            <w:tcW w:w="2558" w:type="dxa"/>
          </w:tcPr>
          <w:p w:rsidR="006976E6" w:rsidRPr="00861D20" w:rsidRDefault="006976E6" w:rsidP="006976E6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porównuje różnicowo liczby naturalne; </w:t>
            </w:r>
          </w:p>
          <w:p w:rsidR="006976E6" w:rsidRPr="00861D20" w:rsidRDefault="006976E6" w:rsidP="006976E6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porównuje ilorazowo liczby naturalne; </w:t>
            </w:r>
          </w:p>
        </w:tc>
        <w:tc>
          <w:tcPr>
            <w:tcW w:w="2410" w:type="dxa"/>
          </w:tcPr>
          <w:p w:rsidR="006976E6" w:rsidRPr="00861D20" w:rsidRDefault="006976E6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:rsidR="006976E6" w:rsidRPr="00861D20" w:rsidRDefault="006976E6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</w:tcPr>
          <w:p w:rsidR="006976E6" w:rsidRPr="00861D20" w:rsidRDefault="006976E6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6976E6" w:rsidRPr="00861D20" w:rsidRDefault="006976E6" w:rsidP="006976E6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>stosuje w sytuacjach problemowych porównywanie różnicowe i ilorazowe;</w:t>
            </w:r>
          </w:p>
        </w:tc>
      </w:tr>
      <w:tr w:rsidR="006976E6" w:rsidRPr="00861D20" w:rsidTr="001941B2">
        <w:tc>
          <w:tcPr>
            <w:tcW w:w="14588" w:type="dxa"/>
            <w:gridSpan w:val="6"/>
          </w:tcPr>
          <w:p w:rsidR="006976E6" w:rsidRPr="00861D20" w:rsidRDefault="006976E6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861D20">
              <w:rPr>
                <w:rFonts w:cs="AgendaPl Regular"/>
                <w:color w:val="000000"/>
                <w:sz w:val="20"/>
                <w:szCs w:val="20"/>
              </w:rPr>
              <w:t>Powtórzenie 2</w:t>
            </w:r>
          </w:p>
        </w:tc>
      </w:tr>
      <w:tr w:rsidR="006976E6" w:rsidRPr="00861D20" w:rsidTr="006976E6">
        <w:tc>
          <w:tcPr>
            <w:tcW w:w="14588" w:type="dxa"/>
            <w:gridSpan w:val="6"/>
          </w:tcPr>
          <w:p w:rsidR="006976E6" w:rsidRPr="00861D20" w:rsidRDefault="006976E6" w:rsidP="006976E6">
            <w:pPr>
              <w:pStyle w:val="Pa2"/>
              <w:jc w:val="center"/>
              <w:rPr>
                <w:rFonts w:asciiTheme="minorHAnsi" w:hAnsiTheme="minorHAnsi" w:cs="AgendaPl BoldCondensed"/>
                <w:color w:val="002F93"/>
                <w:sz w:val="22"/>
                <w:szCs w:val="22"/>
              </w:rPr>
            </w:pPr>
            <w:r w:rsidRPr="00861D20"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t>Dział 3. Proste i odcinki. Kąty. Koła i okręgi</w:t>
            </w:r>
            <w:r w:rsidR="00861D20"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t>.</w:t>
            </w:r>
            <w:r w:rsidRPr="00861D20"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t xml:space="preserve"> Uczeń:</w:t>
            </w:r>
          </w:p>
        </w:tc>
      </w:tr>
      <w:tr w:rsidR="00895B05" w:rsidRPr="00861D20" w:rsidTr="00A00B0A">
        <w:tc>
          <w:tcPr>
            <w:tcW w:w="2829" w:type="dxa"/>
          </w:tcPr>
          <w:p w:rsidR="00895B05" w:rsidRPr="00861D20" w:rsidRDefault="00895B05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15.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Punkt, prosta, półprosta, odcinek </w:t>
            </w:r>
          </w:p>
        </w:tc>
        <w:tc>
          <w:tcPr>
            <w:tcW w:w="2558" w:type="dxa"/>
          </w:tcPr>
          <w:p w:rsidR="00895B05" w:rsidRPr="00861D20" w:rsidRDefault="00E47040" w:rsidP="00895B05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895B05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rozpoznaje i nazywa figury: punkt, prosta, półprosta, odcinek; </w:t>
            </w:r>
          </w:p>
          <w:p w:rsidR="00895B05" w:rsidRPr="00861D20" w:rsidRDefault="00E47040" w:rsidP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895B05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mierzy długość odcinka z dokładnością do 1 centymetra; </w:t>
            </w:r>
          </w:p>
        </w:tc>
        <w:tc>
          <w:tcPr>
            <w:tcW w:w="2410" w:type="dxa"/>
          </w:tcPr>
          <w:p w:rsidR="00895B05" w:rsidRPr="00861D20" w:rsidRDefault="00E47040" w:rsidP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895B05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mierzy długość odcinka z dokładnością do 1 milimetra; </w:t>
            </w:r>
          </w:p>
          <w:p w:rsidR="00895B05" w:rsidRPr="00861D20" w:rsidRDefault="00E47040" w:rsidP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895B05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prawidłowo stosuje jednostki długości: metr, centymetr, decymetr, milimetr, kilometr; </w:t>
            </w:r>
          </w:p>
        </w:tc>
        <w:tc>
          <w:tcPr>
            <w:tcW w:w="2075" w:type="dxa"/>
          </w:tcPr>
          <w:p w:rsidR="00895B05" w:rsidRPr="00861D20" w:rsidRDefault="00E47040" w:rsidP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895B05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zamienia jednostki długości: metr, centymetr, decymetr, milimetr, kilometr; </w:t>
            </w:r>
          </w:p>
        </w:tc>
        <w:tc>
          <w:tcPr>
            <w:tcW w:w="2486" w:type="dxa"/>
          </w:tcPr>
          <w:p w:rsidR="00895B05" w:rsidRPr="00861D20" w:rsidRDefault="00895B05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895B05" w:rsidRPr="00861D20" w:rsidRDefault="00895B05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47040" w:rsidRPr="00861D20" w:rsidTr="00A00B0A">
        <w:tc>
          <w:tcPr>
            <w:tcW w:w="2829" w:type="dxa"/>
          </w:tcPr>
          <w:p w:rsidR="00E47040" w:rsidRPr="00861D20" w:rsidRDefault="00E47040" w:rsidP="00E47040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16.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Odcinki w skali </w:t>
            </w:r>
          </w:p>
        </w:tc>
        <w:tc>
          <w:tcPr>
            <w:tcW w:w="2558" w:type="dxa"/>
          </w:tcPr>
          <w:p w:rsidR="00E47040" w:rsidRPr="00861D20" w:rsidRDefault="00E47040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47040" w:rsidRPr="00861D20" w:rsidRDefault="00E4704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oblicza rzeczywistą długość odcinka, gdy dana jest jego długość w skali; </w:t>
            </w:r>
          </w:p>
          <w:p w:rsidR="00E47040" w:rsidRPr="00861D20" w:rsidRDefault="00E47040" w:rsidP="00E4704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oblicza długość odcinka w skali, gdy dana jest jego rzeczywista długość; </w:t>
            </w:r>
          </w:p>
        </w:tc>
        <w:tc>
          <w:tcPr>
            <w:tcW w:w="2075" w:type="dxa"/>
          </w:tcPr>
          <w:p w:rsidR="00E47040" w:rsidRPr="00861D20" w:rsidRDefault="00E47040" w:rsidP="00E4704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stosuje własności odcinków przedstawionych w skali w sytuacjach typowych; </w:t>
            </w:r>
          </w:p>
          <w:p w:rsidR="00E47040" w:rsidRPr="00861D20" w:rsidRDefault="00E4704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6" w:type="dxa"/>
          </w:tcPr>
          <w:p w:rsidR="00E47040" w:rsidRPr="00861D20" w:rsidRDefault="00E47040" w:rsidP="00E4704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stosuje własności odcinków przedstawionych w skali w sytuacjach nietypowych; </w:t>
            </w:r>
          </w:p>
          <w:p w:rsidR="00E47040" w:rsidRPr="00861D20" w:rsidRDefault="00E4704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0" w:type="dxa"/>
          </w:tcPr>
          <w:p w:rsidR="00E47040" w:rsidRPr="00861D20" w:rsidRDefault="00E47040" w:rsidP="00E4704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>wskazuje skalę, w</w:t>
            </w:r>
            <w:r w:rsidR="00005953">
              <w:rPr>
                <w:rFonts w:asciiTheme="minorHAnsi" w:hAnsiTheme="minorHAnsi"/>
                <w:sz w:val="20"/>
                <w:szCs w:val="20"/>
              </w:rPr>
              <w:t> 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której jeden odcinek jest obrazem drugiego; </w:t>
            </w:r>
          </w:p>
          <w:p w:rsidR="00E47040" w:rsidRPr="00861D20" w:rsidRDefault="00E4704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47040" w:rsidRPr="00861D20" w:rsidTr="00A00B0A">
        <w:tc>
          <w:tcPr>
            <w:tcW w:w="2829" w:type="dxa"/>
          </w:tcPr>
          <w:p w:rsidR="00E47040" w:rsidRPr="00861D20" w:rsidRDefault="00E47040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17. </w:t>
            </w:r>
            <w:r w:rsidRPr="00861D20">
              <w:rPr>
                <w:rFonts w:asciiTheme="minorHAnsi" w:hAnsiTheme="minorHAnsi" w:cs="AgendaPl Bold"/>
                <w:color w:val="000000"/>
                <w:sz w:val="20"/>
                <w:szCs w:val="20"/>
              </w:rPr>
              <w:t xml:space="preserve">Wzajemne położenie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prostych </w:t>
            </w:r>
          </w:p>
        </w:tc>
        <w:tc>
          <w:tcPr>
            <w:tcW w:w="2558" w:type="dxa"/>
          </w:tcPr>
          <w:p w:rsidR="00E47040" w:rsidRPr="00861D20" w:rsidRDefault="00E47040" w:rsidP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rozpoznaje odcinki oraz proste prostopadłe i</w:t>
            </w:r>
            <w:r w:rsidR="00005953">
              <w:rPr>
                <w:rFonts w:asciiTheme="minorHAnsi" w:hAnsiTheme="minorHAnsi" w:cs="AgendaPl Regular"/>
                <w:sz w:val="20"/>
                <w:szCs w:val="20"/>
              </w:rPr>
              <w:t> 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równoległe; </w:t>
            </w:r>
          </w:p>
          <w:p w:rsidR="00E47040" w:rsidRPr="00861D20" w:rsidRDefault="00E47040" w:rsidP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rysuje pary odcinków równoległych na kracie; </w:t>
            </w:r>
          </w:p>
          <w:p w:rsidR="00E47040" w:rsidRPr="00861D20" w:rsidRDefault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7040" w:rsidRPr="00861D20" w:rsidRDefault="00E47040" w:rsidP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lastRenderedPageBreak/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rysuje pary odcinków prostopadłych na kracie lub za pomocą ekierki; </w:t>
            </w:r>
          </w:p>
          <w:p w:rsidR="00E47040" w:rsidRPr="00861D20" w:rsidRDefault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075" w:type="dxa"/>
          </w:tcPr>
          <w:p w:rsidR="00E47040" w:rsidRPr="00861D20" w:rsidRDefault="00E47040" w:rsidP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rysuje pary odcinków prostopadłych za pomocą ekierki i</w:t>
            </w:r>
            <w:r w:rsidR="00005953">
              <w:rPr>
                <w:rFonts w:asciiTheme="minorHAnsi" w:hAnsiTheme="minorHAnsi" w:cs="AgendaPl Regular"/>
                <w:sz w:val="20"/>
                <w:szCs w:val="20"/>
              </w:rPr>
              <w:t> 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linijki; </w:t>
            </w:r>
          </w:p>
          <w:p w:rsidR="00E47040" w:rsidRPr="00861D20" w:rsidRDefault="00E47040" w:rsidP="000059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lastRenderedPageBreak/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rysuje pary odcinków równoległych za pomocą ekierki i</w:t>
            </w:r>
            <w:r w:rsidR="00005953">
              <w:rPr>
                <w:rFonts w:asciiTheme="minorHAnsi" w:hAnsiTheme="minorHAnsi" w:cs="AgendaPl Regular"/>
                <w:sz w:val="20"/>
                <w:szCs w:val="20"/>
              </w:rPr>
              <w:t> 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linijki; </w:t>
            </w:r>
          </w:p>
        </w:tc>
        <w:tc>
          <w:tcPr>
            <w:tcW w:w="2486" w:type="dxa"/>
          </w:tcPr>
          <w:p w:rsidR="00E47040" w:rsidRPr="00861D20" w:rsidRDefault="00E47040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E47040" w:rsidRPr="00861D20" w:rsidRDefault="00E47040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47040" w:rsidRPr="00861D20" w:rsidTr="00A00B0A">
        <w:tc>
          <w:tcPr>
            <w:tcW w:w="2829" w:type="dxa"/>
          </w:tcPr>
          <w:p w:rsidR="00E47040" w:rsidRPr="00861D20" w:rsidRDefault="00E47040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lastRenderedPageBreak/>
              <w:t xml:space="preserve">18.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Kąty. Mierzenie kątów </w:t>
            </w:r>
          </w:p>
        </w:tc>
        <w:tc>
          <w:tcPr>
            <w:tcW w:w="2558" w:type="dxa"/>
          </w:tcPr>
          <w:p w:rsidR="00E47040" w:rsidRPr="00861D20" w:rsidRDefault="00E47040" w:rsidP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wskazuje w kątach ramiona i wierzchołek; </w:t>
            </w:r>
          </w:p>
        </w:tc>
        <w:tc>
          <w:tcPr>
            <w:tcW w:w="2410" w:type="dxa"/>
          </w:tcPr>
          <w:p w:rsidR="00E47040" w:rsidRPr="00861D20" w:rsidRDefault="00E47040" w:rsidP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mierzy kąty mniejsze od 180 stopni z dokładnością do 1 stopnia; </w:t>
            </w:r>
          </w:p>
        </w:tc>
        <w:tc>
          <w:tcPr>
            <w:tcW w:w="2075" w:type="dxa"/>
          </w:tcPr>
          <w:p w:rsidR="00E47040" w:rsidRPr="00861D20" w:rsidRDefault="00E47040" w:rsidP="000059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rysuje kąt o mierze mniejszej niż 180</w:t>
            </w:r>
            <w:r w:rsidR="00005953">
              <w:rPr>
                <w:rFonts w:asciiTheme="minorHAnsi" w:hAnsiTheme="minorHAnsi" w:cs="AgendaPl Regular"/>
                <w:sz w:val="20"/>
                <w:szCs w:val="20"/>
              </w:rPr>
              <w:t> 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stopni; </w:t>
            </w:r>
          </w:p>
        </w:tc>
        <w:tc>
          <w:tcPr>
            <w:tcW w:w="2486" w:type="dxa"/>
          </w:tcPr>
          <w:p w:rsidR="00E47040" w:rsidRPr="00861D20" w:rsidRDefault="00E47040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E47040" w:rsidRPr="00861D20" w:rsidRDefault="00E47040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47040" w:rsidRPr="00861D20" w:rsidTr="00A00B0A">
        <w:tc>
          <w:tcPr>
            <w:tcW w:w="2829" w:type="dxa"/>
          </w:tcPr>
          <w:p w:rsidR="00E47040" w:rsidRPr="00861D20" w:rsidRDefault="00E47040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19.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Rodzaje kątów </w:t>
            </w:r>
          </w:p>
        </w:tc>
        <w:tc>
          <w:tcPr>
            <w:tcW w:w="2558" w:type="dxa"/>
          </w:tcPr>
          <w:p w:rsidR="00E47040" w:rsidRPr="00861D20" w:rsidRDefault="00E47040" w:rsidP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rozpoznaje kąt prosty, ostry, rozwarty; </w:t>
            </w:r>
          </w:p>
          <w:p w:rsidR="00E47040" w:rsidRPr="00861D20" w:rsidRDefault="00E47040" w:rsidP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rysuje kąt prosty; </w:t>
            </w:r>
          </w:p>
        </w:tc>
        <w:tc>
          <w:tcPr>
            <w:tcW w:w="2410" w:type="dxa"/>
          </w:tcPr>
          <w:p w:rsidR="00E47040" w:rsidRPr="00861D20" w:rsidRDefault="00E47040" w:rsidP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porównuje kąty; </w:t>
            </w:r>
          </w:p>
          <w:p w:rsidR="00E47040" w:rsidRPr="00861D20" w:rsidRDefault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075" w:type="dxa"/>
          </w:tcPr>
          <w:p w:rsidR="00E47040" w:rsidRPr="00861D20" w:rsidRDefault="00E47040" w:rsidP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rozpoznaje kąt półpełny;</w:t>
            </w:r>
          </w:p>
          <w:p w:rsidR="00E47040" w:rsidRPr="00861D20" w:rsidRDefault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486" w:type="dxa"/>
          </w:tcPr>
          <w:p w:rsidR="00E47040" w:rsidRPr="00861D20" w:rsidRDefault="00E47040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E47040" w:rsidRPr="00861D20" w:rsidRDefault="00E47040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47040" w:rsidRPr="00861D20" w:rsidTr="00A00B0A">
        <w:tc>
          <w:tcPr>
            <w:tcW w:w="2829" w:type="dxa"/>
          </w:tcPr>
          <w:p w:rsidR="00E47040" w:rsidRPr="00861D20" w:rsidRDefault="00E47040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20.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Koło, okrąg </w:t>
            </w:r>
          </w:p>
        </w:tc>
        <w:tc>
          <w:tcPr>
            <w:tcW w:w="2558" w:type="dxa"/>
          </w:tcPr>
          <w:p w:rsidR="00E47040" w:rsidRPr="00861D20" w:rsidRDefault="00E47040" w:rsidP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wskazuje na rysunku średnicę oraz promień koła i</w:t>
            </w:r>
            <w:r w:rsidR="00005953">
              <w:rPr>
                <w:rFonts w:asciiTheme="minorHAnsi" w:hAnsiTheme="minorHAnsi" w:cs="AgendaPl Regular"/>
                <w:sz w:val="20"/>
                <w:szCs w:val="20"/>
              </w:rPr>
              <w:t> 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okręgu; </w:t>
            </w:r>
          </w:p>
          <w:p w:rsidR="00E47040" w:rsidRPr="00861D20" w:rsidRDefault="00E47040" w:rsidP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rysuje średnicę oraz promień koła i okręgu; </w:t>
            </w:r>
          </w:p>
        </w:tc>
        <w:tc>
          <w:tcPr>
            <w:tcW w:w="2410" w:type="dxa"/>
          </w:tcPr>
          <w:p w:rsidR="00E47040" w:rsidRPr="00861D20" w:rsidRDefault="00E47040" w:rsidP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wskazuje na rysunku cięciwę koła i okręgu; </w:t>
            </w:r>
          </w:p>
          <w:p w:rsidR="00E47040" w:rsidRPr="00861D20" w:rsidRDefault="00E47040" w:rsidP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rysuje cięciwę koła i</w:t>
            </w:r>
            <w:r w:rsidR="00005953">
              <w:rPr>
                <w:rFonts w:asciiTheme="minorHAnsi" w:hAnsiTheme="minorHAnsi" w:cs="AgendaPl Regular"/>
                <w:sz w:val="20"/>
                <w:szCs w:val="20"/>
              </w:rPr>
              <w:t> 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okręgu; </w:t>
            </w:r>
          </w:p>
          <w:p w:rsidR="00E47040" w:rsidRPr="00861D20" w:rsidRDefault="00E47040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075" w:type="dxa"/>
          </w:tcPr>
          <w:p w:rsidR="00E47040" w:rsidRPr="00861D20" w:rsidRDefault="00E47040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</w:tcPr>
          <w:p w:rsidR="00E47040" w:rsidRPr="00861D20" w:rsidRDefault="00E47040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E47040" w:rsidRPr="00861D20" w:rsidRDefault="00E47040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47040" w:rsidRPr="00861D20" w:rsidTr="001941B2">
        <w:tc>
          <w:tcPr>
            <w:tcW w:w="14588" w:type="dxa"/>
            <w:gridSpan w:val="6"/>
          </w:tcPr>
          <w:p w:rsidR="00E47040" w:rsidRPr="00861D20" w:rsidRDefault="00E47040" w:rsidP="00E47040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861D20">
              <w:rPr>
                <w:rFonts w:cs="AgendaPl Regular"/>
                <w:color w:val="000000"/>
                <w:sz w:val="20"/>
                <w:szCs w:val="20"/>
              </w:rPr>
              <w:t>Powtórzenie 3</w:t>
            </w:r>
          </w:p>
        </w:tc>
      </w:tr>
      <w:tr w:rsidR="00E47040" w:rsidRPr="00861D20" w:rsidTr="001941B2">
        <w:tc>
          <w:tcPr>
            <w:tcW w:w="14588" w:type="dxa"/>
            <w:gridSpan w:val="6"/>
          </w:tcPr>
          <w:p w:rsidR="00E47040" w:rsidRPr="00861D20" w:rsidRDefault="00E47040" w:rsidP="00E47040">
            <w:pPr>
              <w:pStyle w:val="Pa2"/>
              <w:jc w:val="center"/>
              <w:rPr>
                <w:rFonts w:asciiTheme="minorHAnsi" w:hAnsiTheme="minorHAnsi" w:cs="AgendaPl BoldCondensed"/>
                <w:color w:val="000000"/>
                <w:sz w:val="22"/>
                <w:szCs w:val="22"/>
              </w:rPr>
            </w:pPr>
            <w:r w:rsidRPr="00861D20"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t>Dział 4. Działania pisemne na liczbach naturalnych</w:t>
            </w:r>
            <w:r w:rsidR="00861D20"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t>.</w:t>
            </w:r>
            <w:r w:rsidRPr="00861D20"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t xml:space="preserve"> Uczeń: </w:t>
            </w:r>
          </w:p>
        </w:tc>
      </w:tr>
      <w:tr w:rsidR="00E47040" w:rsidRPr="00861D20" w:rsidTr="00A00B0A">
        <w:tc>
          <w:tcPr>
            <w:tcW w:w="2829" w:type="dxa"/>
          </w:tcPr>
          <w:p w:rsidR="00E47040" w:rsidRPr="00861D20" w:rsidRDefault="00E47040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21.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Dodawanie pisemne bez przekroczenia progu dziesiątkowego </w:t>
            </w:r>
          </w:p>
        </w:tc>
        <w:tc>
          <w:tcPr>
            <w:tcW w:w="2558" w:type="dxa"/>
          </w:tcPr>
          <w:p w:rsidR="00E47040" w:rsidRPr="00861D20" w:rsidRDefault="00E47040" w:rsidP="006B20F8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dodaje liczby naturalne wielocyfrowe pisemnie bez przekroczenia progu dziesiątkowego; </w:t>
            </w:r>
          </w:p>
        </w:tc>
        <w:tc>
          <w:tcPr>
            <w:tcW w:w="2410" w:type="dxa"/>
          </w:tcPr>
          <w:p w:rsidR="00E47040" w:rsidRPr="00861D20" w:rsidRDefault="00E47040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:rsidR="00E47040" w:rsidRPr="00861D20" w:rsidRDefault="00E47040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</w:tcPr>
          <w:p w:rsidR="00E47040" w:rsidRPr="00861D20" w:rsidRDefault="00E47040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E47040" w:rsidRPr="00861D20" w:rsidRDefault="00E47040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B20F8" w:rsidRPr="00861D20" w:rsidTr="00A00B0A">
        <w:tc>
          <w:tcPr>
            <w:tcW w:w="2829" w:type="dxa"/>
          </w:tcPr>
          <w:p w:rsidR="006B20F8" w:rsidRPr="00861D20" w:rsidRDefault="006B20F8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22.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Dodawanie pisemne z przekroczeniem progu dziesiątkowego </w:t>
            </w:r>
          </w:p>
        </w:tc>
        <w:tc>
          <w:tcPr>
            <w:tcW w:w="2558" w:type="dxa"/>
          </w:tcPr>
          <w:p w:rsidR="006B20F8" w:rsidRPr="00861D20" w:rsidRDefault="00B02253" w:rsidP="006B20F8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6B20F8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dodaje liczby naturalne wielocyfrowe pisemnie bez przekroczenia progu dziesiątkowego; </w:t>
            </w:r>
          </w:p>
        </w:tc>
        <w:tc>
          <w:tcPr>
            <w:tcW w:w="2410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:rsidR="006B20F8" w:rsidRPr="00861D20" w:rsidRDefault="00B02253" w:rsidP="0000595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6B20F8" w:rsidRPr="00861D20">
              <w:rPr>
                <w:rFonts w:asciiTheme="minorHAnsi" w:hAnsiTheme="minorHAnsi"/>
                <w:sz w:val="20"/>
                <w:szCs w:val="20"/>
              </w:rPr>
              <w:t>dodaje liczby naturalne wielocyfrowe pisemnie z</w:t>
            </w:r>
            <w:r w:rsidR="00005953">
              <w:rPr>
                <w:rFonts w:asciiTheme="minorHAnsi" w:hAnsiTheme="minorHAnsi"/>
                <w:sz w:val="20"/>
                <w:szCs w:val="20"/>
              </w:rPr>
              <w:t> </w:t>
            </w:r>
            <w:r w:rsidR="006B20F8" w:rsidRPr="00861D20">
              <w:rPr>
                <w:rFonts w:asciiTheme="minorHAnsi" w:hAnsiTheme="minorHAnsi"/>
                <w:sz w:val="20"/>
                <w:szCs w:val="20"/>
              </w:rPr>
              <w:t xml:space="preserve">przekroczeniem progu dziesiątkowego; </w:t>
            </w:r>
          </w:p>
        </w:tc>
        <w:tc>
          <w:tcPr>
            <w:tcW w:w="2486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B20F8" w:rsidRPr="00861D20" w:rsidTr="00A00B0A">
        <w:tc>
          <w:tcPr>
            <w:tcW w:w="2829" w:type="dxa"/>
          </w:tcPr>
          <w:p w:rsidR="006B20F8" w:rsidRPr="00861D20" w:rsidRDefault="006B20F8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23.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Odejmowanie pisemne bez przekroczenia progu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lastRenderedPageBreak/>
              <w:t xml:space="preserve">dziesiątkowego </w:t>
            </w:r>
          </w:p>
        </w:tc>
        <w:tc>
          <w:tcPr>
            <w:tcW w:w="2558" w:type="dxa"/>
          </w:tcPr>
          <w:p w:rsidR="006B20F8" w:rsidRPr="00861D20" w:rsidRDefault="00B02253" w:rsidP="006B20F8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lastRenderedPageBreak/>
              <w:t xml:space="preserve">• </w:t>
            </w:r>
            <w:r w:rsidR="006B20F8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odejmuje liczby naturalne wielocyfrowe pisemnie bez </w:t>
            </w:r>
            <w:r w:rsidR="006B20F8" w:rsidRPr="00861D20">
              <w:rPr>
                <w:rFonts w:asciiTheme="minorHAnsi" w:hAnsiTheme="minorHAnsi" w:cs="AgendaPl Regular"/>
                <w:sz w:val="20"/>
                <w:szCs w:val="20"/>
              </w:rPr>
              <w:lastRenderedPageBreak/>
              <w:t xml:space="preserve">przekroczenia progu dziesiątkowego; </w:t>
            </w:r>
          </w:p>
        </w:tc>
        <w:tc>
          <w:tcPr>
            <w:tcW w:w="2410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B20F8" w:rsidRPr="00861D20" w:rsidTr="00A00B0A">
        <w:tc>
          <w:tcPr>
            <w:tcW w:w="2829" w:type="dxa"/>
          </w:tcPr>
          <w:p w:rsidR="006B20F8" w:rsidRPr="00861D20" w:rsidRDefault="006B20F8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lastRenderedPageBreak/>
              <w:t xml:space="preserve">24.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Odejmowanie pisemne z przekroczeniem progu dziesiątkowego </w:t>
            </w:r>
          </w:p>
        </w:tc>
        <w:tc>
          <w:tcPr>
            <w:tcW w:w="2558" w:type="dxa"/>
          </w:tcPr>
          <w:p w:rsidR="006B20F8" w:rsidRPr="00861D20" w:rsidRDefault="00B02253" w:rsidP="006B20F8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6B20F8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odejmuje liczby naturalne wielocyfrowe pisemnie bez przekroczenia progu dziesiątkowego; </w:t>
            </w:r>
          </w:p>
        </w:tc>
        <w:tc>
          <w:tcPr>
            <w:tcW w:w="2410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:rsidR="006B20F8" w:rsidRPr="00861D20" w:rsidRDefault="00B02253" w:rsidP="00005953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6B20F8" w:rsidRPr="00861D20">
              <w:rPr>
                <w:rFonts w:asciiTheme="minorHAnsi" w:hAnsiTheme="minorHAnsi"/>
                <w:sz w:val="20"/>
                <w:szCs w:val="20"/>
              </w:rPr>
              <w:t>odejmuje liczby naturalne wielocyfrowe pisemnie z</w:t>
            </w:r>
            <w:r w:rsidR="00005953">
              <w:rPr>
                <w:rFonts w:asciiTheme="minorHAnsi" w:hAnsiTheme="minorHAnsi"/>
                <w:sz w:val="20"/>
                <w:szCs w:val="20"/>
              </w:rPr>
              <w:t> </w:t>
            </w:r>
            <w:r w:rsidR="006B20F8" w:rsidRPr="00861D20">
              <w:rPr>
                <w:rFonts w:asciiTheme="minorHAnsi" w:hAnsiTheme="minorHAnsi"/>
                <w:sz w:val="20"/>
                <w:szCs w:val="20"/>
              </w:rPr>
              <w:t xml:space="preserve">przekroczeniem progu dziesiątkowego; </w:t>
            </w:r>
          </w:p>
        </w:tc>
        <w:tc>
          <w:tcPr>
            <w:tcW w:w="2486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B20F8" w:rsidRPr="00861D20" w:rsidTr="00A00B0A">
        <w:tc>
          <w:tcPr>
            <w:tcW w:w="2829" w:type="dxa"/>
          </w:tcPr>
          <w:p w:rsidR="006B20F8" w:rsidRPr="00861D20" w:rsidRDefault="006B20F8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25.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Mnożenie pisemne przez liczbę jednocyfrową </w:t>
            </w:r>
          </w:p>
        </w:tc>
        <w:tc>
          <w:tcPr>
            <w:tcW w:w="2558" w:type="dxa"/>
          </w:tcPr>
          <w:p w:rsidR="006B20F8" w:rsidRPr="00861D20" w:rsidRDefault="00B02253" w:rsidP="006B20F8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6B20F8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mnoży liczbę naturalną przez liczbę naturalną jednocyfrową pisemnie; </w:t>
            </w:r>
          </w:p>
        </w:tc>
        <w:tc>
          <w:tcPr>
            <w:tcW w:w="2410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B20F8" w:rsidRPr="00861D20" w:rsidTr="00A00B0A">
        <w:tc>
          <w:tcPr>
            <w:tcW w:w="2829" w:type="dxa"/>
          </w:tcPr>
          <w:p w:rsidR="006B20F8" w:rsidRPr="00861D20" w:rsidRDefault="006B20F8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26.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Dzielenie pisemne przez liczbę jednocyfrową </w:t>
            </w:r>
          </w:p>
        </w:tc>
        <w:tc>
          <w:tcPr>
            <w:tcW w:w="2558" w:type="dxa"/>
          </w:tcPr>
          <w:p w:rsidR="006B20F8" w:rsidRPr="00861D20" w:rsidRDefault="00B02253" w:rsidP="006B20F8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6B20F8" w:rsidRPr="00861D20">
              <w:rPr>
                <w:rFonts w:asciiTheme="minorHAnsi" w:hAnsiTheme="minorHAnsi" w:cs="AgendaPl Regular"/>
                <w:sz w:val="20"/>
                <w:szCs w:val="20"/>
              </w:rPr>
              <w:t>dzieli liczbę naturalną przez liczbę naturalną jednocyfrową pisemnie;</w:t>
            </w:r>
          </w:p>
        </w:tc>
        <w:tc>
          <w:tcPr>
            <w:tcW w:w="2410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B20F8" w:rsidRPr="00861D20" w:rsidTr="00A00B0A">
        <w:tc>
          <w:tcPr>
            <w:tcW w:w="2829" w:type="dxa"/>
          </w:tcPr>
          <w:p w:rsidR="006B20F8" w:rsidRPr="00861D20" w:rsidRDefault="006B20F8" w:rsidP="006B20F8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27.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Wyrażenia arytmetyczne </w:t>
            </w:r>
          </w:p>
        </w:tc>
        <w:tc>
          <w:tcPr>
            <w:tcW w:w="2558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B20F8" w:rsidRPr="00861D20" w:rsidRDefault="00B0225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6B20F8" w:rsidRPr="00861D20">
              <w:rPr>
                <w:rFonts w:asciiTheme="minorHAnsi" w:hAnsiTheme="minorHAnsi"/>
                <w:sz w:val="20"/>
                <w:szCs w:val="20"/>
              </w:rPr>
              <w:t xml:space="preserve">dotyczące kolejności wykonywania działań; </w:t>
            </w:r>
          </w:p>
          <w:p w:rsidR="006B20F8" w:rsidRPr="00861D20" w:rsidRDefault="006B20F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stosuje wygodne dla niego sposoby ułatwiające obliczenia, w tym przemienność i łączność dodawania i mnożenia; </w:t>
            </w:r>
          </w:p>
          <w:p w:rsidR="006B20F8" w:rsidRDefault="006B20F8" w:rsidP="00B0225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do rozwiązywania prostych zadań osadzonych w kontekście praktycznym stosuje poznaną wiedzę z zakresu arytmetyki; </w:t>
            </w:r>
          </w:p>
          <w:p w:rsidR="00005953" w:rsidRPr="00861D20" w:rsidRDefault="00005953" w:rsidP="00B0225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5" w:type="dxa"/>
          </w:tcPr>
          <w:p w:rsidR="006B20F8" w:rsidRPr="00861D20" w:rsidRDefault="00B02253" w:rsidP="00B0225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6B20F8" w:rsidRPr="00861D20">
              <w:rPr>
                <w:rFonts w:asciiTheme="minorHAnsi" w:hAnsiTheme="minorHAnsi"/>
                <w:sz w:val="20"/>
                <w:szCs w:val="20"/>
              </w:rPr>
              <w:t>do rozwiązywania zadań osadzonych w kontekście praktycznym (typowym) stosuje poznaną wiedzę z</w:t>
            </w:r>
            <w:r w:rsidR="00005953">
              <w:rPr>
                <w:rFonts w:asciiTheme="minorHAnsi" w:hAnsiTheme="minorHAnsi"/>
                <w:sz w:val="20"/>
                <w:szCs w:val="20"/>
              </w:rPr>
              <w:t> </w:t>
            </w:r>
            <w:r w:rsidR="006B20F8" w:rsidRPr="00861D20">
              <w:rPr>
                <w:rFonts w:asciiTheme="minorHAnsi" w:hAnsiTheme="minorHAnsi"/>
                <w:sz w:val="20"/>
                <w:szCs w:val="20"/>
              </w:rPr>
              <w:t xml:space="preserve">zakresu arytmetyki; </w:t>
            </w:r>
          </w:p>
          <w:p w:rsidR="006B20F8" w:rsidRPr="00861D20" w:rsidRDefault="006B20F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6" w:type="dxa"/>
          </w:tcPr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6B20F8" w:rsidRPr="00861D20" w:rsidRDefault="00B02253" w:rsidP="006B20F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6B20F8" w:rsidRPr="00861D20">
              <w:rPr>
                <w:rFonts w:asciiTheme="minorHAnsi" w:hAnsiTheme="minorHAnsi"/>
                <w:sz w:val="20"/>
                <w:szCs w:val="20"/>
              </w:rPr>
              <w:t>do rozwiązywania zadań osadzonych w kontekście praktycznym (nietypowym) stosuje poznaną wiedzę z</w:t>
            </w:r>
            <w:r w:rsidR="00005953">
              <w:rPr>
                <w:rFonts w:asciiTheme="minorHAnsi" w:hAnsiTheme="minorHAnsi"/>
                <w:sz w:val="20"/>
                <w:szCs w:val="20"/>
              </w:rPr>
              <w:t> </w:t>
            </w:r>
            <w:r w:rsidR="006B20F8" w:rsidRPr="00861D20">
              <w:rPr>
                <w:rFonts w:asciiTheme="minorHAnsi" w:hAnsiTheme="minorHAnsi"/>
                <w:sz w:val="20"/>
                <w:szCs w:val="20"/>
              </w:rPr>
              <w:t xml:space="preserve">zakresu arytmetyki; </w:t>
            </w:r>
          </w:p>
          <w:p w:rsidR="006B20F8" w:rsidRPr="00861D20" w:rsidRDefault="006B20F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02253" w:rsidRPr="00861D20" w:rsidTr="001941B2">
        <w:tc>
          <w:tcPr>
            <w:tcW w:w="14588" w:type="dxa"/>
            <w:gridSpan w:val="6"/>
          </w:tcPr>
          <w:p w:rsidR="00B02253" w:rsidRDefault="00B02253" w:rsidP="00B02253">
            <w:pPr>
              <w:widowControl w:val="0"/>
              <w:autoSpaceDE w:val="0"/>
              <w:autoSpaceDN w:val="0"/>
              <w:adjustRightInd w:val="0"/>
              <w:rPr>
                <w:rFonts w:cs="AgendaPl Regular"/>
                <w:color w:val="000000"/>
                <w:sz w:val="20"/>
                <w:szCs w:val="20"/>
              </w:rPr>
            </w:pPr>
            <w:r w:rsidRPr="00861D20">
              <w:rPr>
                <w:rFonts w:cs="AgendaPl Regular"/>
                <w:color w:val="000000"/>
                <w:sz w:val="20"/>
                <w:szCs w:val="20"/>
              </w:rPr>
              <w:t>Powtórzenie 4</w:t>
            </w:r>
          </w:p>
          <w:p w:rsidR="00005953" w:rsidRPr="00861D20" w:rsidRDefault="00005953" w:rsidP="00B0225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02253" w:rsidRPr="00861D20" w:rsidTr="001941B2">
        <w:tc>
          <w:tcPr>
            <w:tcW w:w="14588" w:type="dxa"/>
            <w:gridSpan w:val="6"/>
          </w:tcPr>
          <w:p w:rsidR="00B02253" w:rsidRPr="00861D20" w:rsidRDefault="00B02253" w:rsidP="00B02253">
            <w:pPr>
              <w:pStyle w:val="Pa2"/>
              <w:jc w:val="center"/>
              <w:rPr>
                <w:rFonts w:asciiTheme="minorHAnsi" w:hAnsiTheme="minorHAnsi" w:cs="AgendaPl BoldCondensed"/>
                <w:color w:val="000000"/>
                <w:sz w:val="22"/>
                <w:szCs w:val="22"/>
              </w:rPr>
            </w:pPr>
            <w:r w:rsidRPr="00861D20"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lastRenderedPageBreak/>
              <w:t>Dział 5. Wielokąty</w:t>
            </w:r>
            <w:r w:rsidR="00861D20"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t>.</w:t>
            </w:r>
            <w:r w:rsidRPr="00861D20"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t xml:space="preserve"> Uczeń: </w:t>
            </w:r>
          </w:p>
        </w:tc>
      </w:tr>
      <w:tr w:rsidR="00B02253" w:rsidRPr="00861D20" w:rsidTr="00A00B0A">
        <w:tc>
          <w:tcPr>
            <w:tcW w:w="2829" w:type="dxa"/>
          </w:tcPr>
          <w:p w:rsidR="00B02253" w:rsidRPr="00861D20" w:rsidRDefault="00B02253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28.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Wielokąty </w:t>
            </w:r>
          </w:p>
        </w:tc>
        <w:tc>
          <w:tcPr>
            <w:tcW w:w="2558" w:type="dxa"/>
          </w:tcPr>
          <w:p w:rsidR="00B02253" w:rsidRPr="00861D20" w:rsidRDefault="00B02253" w:rsidP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oblicza obwód wielokąta o danych długościach boków; </w:t>
            </w:r>
          </w:p>
          <w:p w:rsidR="00B02253" w:rsidRPr="00861D20" w:rsidRDefault="00B02253" w:rsidP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rozpoznaje odcinki i proste prostopadłe i równoległe; </w:t>
            </w:r>
          </w:p>
        </w:tc>
        <w:tc>
          <w:tcPr>
            <w:tcW w:w="2410" w:type="dxa"/>
          </w:tcPr>
          <w:p w:rsidR="00B02253" w:rsidRPr="00861D20" w:rsidRDefault="00B02253" w:rsidP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rozpoznaje podstawowe własności wielokąta; </w:t>
            </w:r>
          </w:p>
          <w:p w:rsidR="00B02253" w:rsidRPr="00861D20" w:rsidRDefault="00B02253" w:rsidP="000059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rysuje wielokąty o</w:t>
            </w:r>
            <w:r w:rsidR="00005953">
              <w:rPr>
                <w:rFonts w:asciiTheme="minorHAnsi" w:hAnsiTheme="minorHAnsi" w:cs="AgendaPl Regular"/>
                <w:sz w:val="20"/>
                <w:szCs w:val="20"/>
              </w:rPr>
              <w:t> 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podanych własnościach; </w:t>
            </w:r>
          </w:p>
        </w:tc>
        <w:tc>
          <w:tcPr>
            <w:tcW w:w="2075" w:type="dxa"/>
          </w:tcPr>
          <w:p w:rsidR="00B02253" w:rsidRPr="00861D20" w:rsidRDefault="00B02253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</w:tcPr>
          <w:p w:rsidR="00B02253" w:rsidRPr="00861D20" w:rsidRDefault="00B02253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B02253" w:rsidRPr="00861D20" w:rsidRDefault="00B02253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02253" w:rsidRPr="00861D20" w:rsidTr="00A00B0A">
        <w:tc>
          <w:tcPr>
            <w:tcW w:w="2829" w:type="dxa"/>
          </w:tcPr>
          <w:p w:rsidR="00B02253" w:rsidRPr="00861D20" w:rsidRDefault="00B02253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29.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Kwadrat, prostokąt </w:t>
            </w:r>
          </w:p>
        </w:tc>
        <w:tc>
          <w:tcPr>
            <w:tcW w:w="2558" w:type="dxa"/>
          </w:tcPr>
          <w:p w:rsidR="00B02253" w:rsidRPr="00861D20" w:rsidRDefault="00B02253" w:rsidP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rozpoznaje i nazywa kwadrat, prostokąt; </w:t>
            </w:r>
          </w:p>
          <w:p w:rsidR="00B02253" w:rsidRPr="00861D20" w:rsidRDefault="00B02253" w:rsidP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zna najważniejsze własności kwadratu, prostokąta; </w:t>
            </w:r>
          </w:p>
          <w:p w:rsidR="00B02253" w:rsidRPr="00861D20" w:rsidRDefault="00B02253" w:rsidP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oblicza obwód wielokąta o danych długościach boków; </w:t>
            </w:r>
          </w:p>
        </w:tc>
        <w:tc>
          <w:tcPr>
            <w:tcW w:w="2410" w:type="dxa"/>
          </w:tcPr>
          <w:p w:rsidR="00B02253" w:rsidRPr="00861D20" w:rsidRDefault="00B02253" w:rsidP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stosuje najważniejsze własności kwadratu, prostokąta; </w:t>
            </w:r>
          </w:p>
          <w:p w:rsidR="00B02253" w:rsidRPr="00861D20" w:rsidRDefault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075" w:type="dxa"/>
          </w:tcPr>
          <w:p w:rsidR="00B02253" w:rsidRPr="00861D20" w:rsidRDefault="00B02253" w:rsidP="00B02253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stosuje wzór na obwód kwadratu, prostokąta do obliczenia długości boku; </w:t>
            </w:r>
          </w:p>
        </w:tc>
        <w:tc>
          <w:tcPr>
            <w:tcW w:w="2486" w:type="dxa"/>
          </w:tcPr>
          <w:p w:rsidR="00B02253" w:rsidRPr="00861D20" w:rsidRDefault="00B02253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B02253" w:rsidRPr="00861D20" w:rsidRDefault="00B02253" w:rsidP="00B02253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>stosuje wzór na obwód kwadratu, prostokąta w sytuacjach problemowych;</w:t>
            </w:r>
          </w:p>
        </w:tc>
      </w:tr>
      <w:tr w:rsidR="00B02253" w:rsidRPr="00861D20" w:rsidTr="00A00B0A">
        <w:tc>
          <w:tcPr>
            <w:tcW w:w="2829" w:type="dxa"/>
          </w:tcPr>
          <w:p w:rsidR="00B02253" w:rsidRPr="00861D20" w:rsidRDefault="00B02253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30.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Pole powierzchni </w:t>
            </w:r>
          </w:p>
        </w:tc>
        <w:tc>
          <w:tcPr>
            <w:tcW w:w="2558" w:type="dxa"/>
          </w:tcPr>
          <w:p w:rsidR="00B02253" w:rsidRPr="00861D20" w:rsidRDefault="00B02253" w:rsidP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oblicza pola wielokątów przedstawionych na rysunku oraz w sytuacjach praktycznych; </w:t>
            </w:r>
          </w:p>
          <w:p w:rsidR="00B02253" w:rsidRPr="00861D20" w:rsidRDefault="00B02253" w:rsidP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stosuje jednostki pola: </w:t>
            </w:r>
            <w:proofErr w:type="spellStart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m²</w:t>
            </w:r>
            <w:proofErr w:type="spellEnd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, </w:t>
            </w:r>
            <w:proofErr w:type="spellStart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cm²</w:t>
            </w:r>
            <w:proofErr w:type="spellEnd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 (bez zamiany jednostek w trakcie obliczeń); </w:t>
            </w:r>
          </w:p>
          <w:p w:rsidR="00B02253" w:rsidRPr="00861D20" w:rsidRDefault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2253" w:rsidRPr="00861D20" w:rsidRDefault="00B02253" w:rsidP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oblicza pole kwadratu przedstawionego na rysunku (w tym na własnym rysunku pomocniczym) oraz w sytuacjach praktycznych; </w:t>
            </w:r>
          </w:p>
          <w:p w:rsidR="00B02253" w:rsidRPr="00861D20" w:rsidRDefault="00B02253" w:rsidP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zamienia jednostki długości: metr, centymetr, decymetr, milimetr, kilometr; </w:t>
            </w:r>
          </w:p>
          <w:p w:rsidR="00B02253" w:rsidRPr="00861D20" w:rsidRDefault="00B02253" w:rsidP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stosuje jednostki pola: </w:t>
            </w:r>
            <w:proofErr w:type="spellStart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km²</w:t>
            </w:r>
            <w:proofErr w:type="spellEnd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, </w:t>
            </w:r>
            <w:proofErr w:type="spellStart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mm²</w:t>
            </w:r>
            <w:proofErr w:type="spellEnd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, </w:t>
            </w:r>
            <w:proofErr w:type="spellStart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dm²</w:t>
            </w:r>
            <w:proofErr w:type="spellEnd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, (bez zamiany jednostek w trakcie obliczeń); </w:t>
            </w:r>
          </w:p>
        </w:tc>
        <w:tc>
          <w:tcPr>
            <w:tcW w:w="2075" w:type="dxa"/>
          </w:tcPr>
          <w:p w:rsidR="00B02253" w:rsidRPr="00861D20" w:rsidRDefault="00B02253" w:rsidP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oblicza pole kwadratu; </w:t>
            </w:r>
          </w:p>
          <w:p w:rsidR="00B02253" w:rsidRPr="00861D20" w:rsidRDefault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486" w:type="dxa"/>
          </w:tcPr>
          <w:p w:rsidR="00B02253" w:rsidRPr="00861D20" w:rsidRDefault="00B02253" w:rsidP="0000595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230" w:type="dxa"/>
          </w:tcPr>
          <w:p w:rsidR="00B02253" w:rsidRPr="00861D20" w:rsidRDefault="00B02253" w:rsidP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dostrzega zależność między jednostkami pola: </w:t>
            </w:r>
            <w:proofErr w:type="spellStart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m²</w:t>
            </w:r>
            <w:proofErr w:type="spellEnd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, </w:t>
            </w:r>
            <w:proofErr w:type="spellStart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cm²</w:t>
            </w:r>
            <w:proofErr w:type="spellEnd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, </w:t>
            </w:r>
            <w:proofErr w:type="spellStart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km²</w:t>
            </w:r>
            <w:proofErr w:type="spellEnd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, </w:t>
            </w:r>
            <w:proofErr w:type="spellStart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mm²</w:t>
            </w:r>
            <w:proofErr w:type="spellEnd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, </w:t>
            </w:r>
            <w:proofErr w:type="spellStart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dm²</w:t>
            </w:r>
            <w:proofErr w:type="spellEnd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; </w:t>
            </w:r>
          </w:p>
          <w:p w:rsidR="00B02253" w:rsidRPr="00861D20" w:rsidRDefault="00B02253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</w:p>
        </w:tc>
      </w:tr>
      <w:tr w:rsidR="00B02253" w:rsidRPr="00861D20" w:rsidTr="00A00B0A">
        <w:tc>
          <w:tcPr>
            <w:tcW w:w="2829" w:type="dxa"/>
          </w:tcPr>
          <w:p w:rsidR="00B02253" w:rsidRPr="00861D20" w:rsidRDefault="00B02253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31.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Pole prostokąta </w:t>
            </w:r>
          </w:p>
        </w:tc>
        <w:tc>
          <w:tcPr>
            <w:tcW w:w="2558" w:type="dxa"/>
          </w:tcPr>
          <w:p w:rsidR="00B02253" w:rsidRPr="00861D20" w:rsidRDefault="00B02253" w:rsidP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stosuje jednostki pola: </w:t>
            </w:r>
            <w:proofErr w:type="spellStart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m²</w:t>
            </w:r>
            <w:proofErr w:type="spellEnd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, </w:t>
            </w:r>
            <w:proofErr w:type="spellStart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>cm²</w:t>
            </w:r>
            <w:proofErr w:type="spellEnd"/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 (bez zamiany jednostek w trakcie obliczeń); </w:t>
            </w:r>
          </w:p>
          <w:p w:rsidR="00B02253" w:rsidRPr="00861D20" w:rsidRDefault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2253" w:rsidRPr="00861D20" w:rsidRDefault="00B02253" w:rsidP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oblicza pola: kwadratu, prostokąta przedstawionych na rysunku (w tym na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lastRenderedPageBreak/>
              <w:t xml:space="preserve">własnym rysunku pomocniczym) oraz w sytuacjach praktycznych; </w:t>
            </w:r>
          </w:p>
          <w:p w:rsidR="00B02253" w:rsidRPr="00861D20" w:rsidRDefault="001941B2" w:rsidP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B02253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stosuje jednostki pola: </w:t>
            </w:r>
            <w:proofErr w:type="spellStart"/>
            <w:r w:rsidR="00B02253" w:rsidRPr="00861D20">
              <w:rPr>
                <w:rFonts w:asciiTheme="minorHAnsi" w:hAnsiTheme="minorHAnsi" w:cs="AgendaPl Regular"/>
                <w:sz w:val="20"/>
                <w:szCs w:val="20"/>
              </w:rPr>
              <w:t>km²</w:t>
            </w:r>
            <w:proofErr w:type="spellEnd"/>
            <w:r w:rsidR="00B02253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, </w:t>
            </w:r>
            <w:proofErr w:type="spellStart"/>
            <w:r w:rsidR="00B02253" w:rsidRPr="00861D20">
              <w:rPr>
                <w:rFonts w:asciiTheme="minorHAnsi" w:hAnsiTheme="minorHAnsi" w:cs="AgendaPl Regular"/>
                <w:sz w:val="20"/>
                <w:szCs w:val="20"/>
              </w:rPr>
              <w:t>mm²</w:t>
            </w:r>
            <w:proofErr w:type="spellEnd"/>
            <w:r w:rsidR="00B02253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, </w:t>
            </w:r>
            <w:proofErr w:type="spellStart"/>
            <w:r w:rsidR="00B02253" w:rsidRPr="00861D20">
              <w:rPr>
                <w:rFonts w:asciiTheme="minorHAnsi" w:hAnsiTheme="minorHAnsi" w:cs="AgendaPl Regular"/>
                <w:sz w:val="20"/>
                <w:szCs w:val="20"/>
              </w:rPr>
              <w:t>dm²</w:t>
            </w:r>
            <w:proofErr w:type="spellEnd"/>
            <w:r w:rsidR="00B02253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 (bez zamiany jednostek w</w:t>
            </w:r>
            <w:r w:rsidR="00005953">
              <w:rPr>
                <w:rFonts w:asciiTheme="minorHAnsi" w:hAnsiTheme="minorHAnsi" w:cs="AgendaPl Regular"/>
                <w:sz w:val="20"/>
                <w:szCs w:val="20"/>
              </w:rPr>
              <w:t> </w:t>
            </w:r>
            <w:r w:rsidR="00B02253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trakcie obliczeń); </w:t>
            </w:r>
          </w:p>
          <w:p w:rsidR="00B02253" w:rsidRPr="00861D20" w:rsidRDefault="001941B2" w:rsidP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="00B02253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zamienia jednostki długości: metr, centymetr, decymetr, milimetr, kilometr; </w:t>
            </w:r>
          </w:p>
        </w:tc>
        <w:tc>
          <w:tcPr>
            <w:tcW w:w="2075" w:type="dxa"/>
          </w:tcPr>
          <w:p w:rsidR="00B02253" w:rsidRPr="00861D20" w:rsidRDefault="001941B2" w:rsidP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lastRenderedPageBreak/>
              <w:t xml:space="preserve">• </w:t>
            </w:r>
            <w:r w:rsidR="00B02253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stosuje wzór na pole kwadratu lub prostokąta do obliczenia długości </w:t>
            </w:r>
            <w:r w:rsidR="00B02253" w:rsidRPr="00861D20">
              <w:rPr>
                <w:rFonts w:asciiTheme="minorHAnsi" w:hAnsiTheme="minorHAnsi" w:cs="AgendaPl Regular"/>
                <w:sz w:val="20"/>
                <w:szCs w:val="20"/>
              </w:rPr>
              <w:lastRenderedPageBreak/>
              <w:t xml:space="preserve">jednego jego boku w sytuacjach typowych; </w:t>
            </w:r>
          </w:p>
          <w:p w:rsidR="00B02253" w:rsidRPr="00861D20" w:rsidRDefault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486" w:type="dxa"/>
          </w:tcPr>
          <w:p w:rsidR="00B02253" w:rsidRPr="00861D20" w:rsidRDefault="001941B2" w:rsidP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lastRenderedPageBreak/>
              <w:t xml:space="preserve">• </w:t>
            </w:r>
            <w:r w:rsidR="00B02253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stosuje wzór na pole kwadratu lub prostokąta do obliczenia długości jednego jego boku w sytuacjach </w:t>
            </w:r>
            <w:r w:rsidR="00B02253" w:rsidRPr="00861D20">
              <w:rPr>
                <w:rFonts w:asciiTheme="minorHAnsi" w:hAnsiTheme="minorHAnsi" w:cs="AgendaPl Regular"/>
                <w:sz w:val="20"/>
                <w:szCs w:val="20"/>
              </w:rPr>
              <w:lastRenderedPageBreak/>
              <w:t xml:space="preserve">nietypowych; </w:t>
            </w:r>
          </w:p>
          <w:p w:rsidR="00B02253" w:rsidRPr="00861D20" w:rsidRDefault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230" w:type="dxa"/>
          </w:tcPr>
          <w:p w:rsidR="00B02253" w:rsidRPr="00861D20" w:rsidRDefault="001941B2" w:rsidP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lastRenderedPageBreak/>
              <w:t xml:space="preserve">• </w:t>
            </w:r>
            <w:r w:rsidR="00B02253"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stosuje wzór na pole kwadratu lub prostokąta w sytuacjach problemowych; </w:t>
            </w:r>
          </w:p>
          <w:p w:rsidR="00B02253" w:rsidRPr="00861D20" w:rsidRDefault="00B02253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</w:tr>
      <w:tr w:rsidR="00B02253" w:rsidRPr="00861D20" w:rsidTr="001941B2">
        <w:tc>
          <w:tcPr>
            <w:tcW w:w="14588" w:type="dxa"/>
            <w:gridSpan w:val="6"/>
          </w:tcPr>
          <w:p w:rsidR="00B02253" w:rsidRPr="00861D20" w:rsidRDefault="00B02253" w:rsidP="00B0225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861D20">
              <w:rPr>
                <w:rFonts w:cs="AgendaPl Regular"/>
                <w:color w:val="000000"/>
                <w:sz w:val="20"/>
                <w:szCs w:val="20"/>
              </w:rPr>
              <w:lastRenderedPageBreak/>
              <w:t>Powtórzenie 5</w:t>
            </w:r>
          </w:p>
        </w:tc>
      </w:tr>
      <w:tr w:rsidR="00B02253" w:rsidRPr="00861D20" w:rsidTr="001941B2">
        <w:tc>
          <w:tcPr>
            <w:tcW w:w="14588" w:type="dxa"/>
            <w:gridSpan w:val="6"/>
          </w:tcPr>
          <w:p w:rsidR="00B02253" w:rsidRPr="00861D20" w:rsidRDefault="00B02253" w:rsidP="00B02253">
            <w:pPr>
              <w:pStyle w:val="Pa2"/>
              <w:jc w:val="center"/>
              <w:rPr>
                <w:rFonts w:asciiTheme="minorHAnsi" w:hAnsiTheme="minorHAnsi" w:cs="AgendaPl BoldCondensed"/>
                <w:color w:val="000000"/>
                <w:sz w:val="22"/>
                <w:szCs w:val="22"/>
              </w:rPr>
            </w:pPr>
            <w:r w:rsidRPr="00861D20"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t>Dział 6. Ułamki zwykłe. Działania na ułamkach zwykłych</w:t>
            </w:r>
            <w:r w:rsidR="00861D20"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t>.</w:t>
            </w:r>
            <w:r w:rsidRPr="00861D20">
              <w:rPr>
                <w:rFonts w:asciiTheme="minorHAnsi" w:hAnsiTheme="minorHAnsi" w:cs="AgendaPl BoldCondensed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61D20"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t xml:space="preserve">Uczeń: </w:t>
            </w:r>
          </w:p>
        </w:tc>
      </w:tr>
      <w:tr w:rsidR="001941B2" w:rsidRPr="00861D20" w:rsidTr="00A00B0A">
        <w:tc>
          <w:tcPr>
            <w:tcW w:w="2829" w:type="dxa"/>
          </w:tcPr>
          <w:p w:rsidR="001941B2" w:rsidRPr="00861D20" w:rsidRDefault="001941B2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32.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Ułamki zwykłe </w:t>
            </w:r>
          </w:p>
        </w:tc>
        <w:tc>
          <w:tcPr>
            <w:tcW w:w="2558" w:type="dxa"/>
          </w:tcPr>
          <w:p w:rsidR="001941B2" w:rsidRPr="00861D20" w:rsidRDefault="001941B2" w:rsidP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opisuje część danej całości za pomocą ułamka; </w:t>
            </w:r>
          </w:p>
          <w:p w:rsidR="001941B2" w:rsidRPr="00861D20" w:rsidRDefault="001941B2" w:rsidP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wskazuje opisaną ułamkiem część całości; </w:t>
            </w:r>
          </w:p>
        </w:tc>
        <w:tc>
          <w:tcPr>
            <w:tcW w:w="2410" w:type="dxa"/>
          </w:tcPr>
          <w:p w:rsidR="001941B2" w:rsidRPr="00861D20" w:rsidRDefault="001941B2" w:rsidP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przedstawia ułamek jako iloraz liczb naturalnych; </w:t>
            </w:r>
          </w:p>
          <w:p w:rsidR="001941B2" w:rsidRPr="00861D20" w:rsidRDefault="001941B2" w:rsidP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przedstawia iloraz liczb naturalnych jako ułamek; </w:t>
            </w:r>
          </w:p>
        </w:tc>
        <w:tc>
          <w:tcPr>
            <w:tcW w:w="2075" w:type="dxa"/>
          </w:tcPr>
          <w:p w:rsidR="001941B2" w:rsidRPr="00861D20" w:rsidRDefault="001941B2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</w:tcPr>
          <w:p w:rsidR="001941B2" w:rsidRPr="00861D20" w:rsidRDefault="001941B2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1941B2" w:rsidRPr="00861D20" w:rsidRDefault="001941B2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941B2" w:rsidRPr="00861D20" w:rsidTr="00A00B0A">
        <w:tc>
          <w:tcPr>
            <w:tcW w:w="2829" w:type="dxa"/>
          </w:tcPr>
          <w:p w:rsidR="001941B2" w:rsidRPr="00861D20" w:rsidRDefault="001941B2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33.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Obliczanie ułamka liczby naturalnej </w:t>
            </w:r>
          </w:p>
        </w:tc>
        <w:tc>
          <w:tcPr>
            <w:tcW w:w="2558" w:type="dxa"/>
          </w:tcPr>
          <w:p w:rsidR="001941B2" w:rsidRPr="00861D20" w:rsidRDefault="001941B2" w:rsidP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opisuje część danej całości za pomocą ułamka; </w:t>
            </w:r>
          </w:p>
          <w:p w:rsidR="001941B2" w:rsidRPr="00861D20" w:rsidRDefault="001941B2" w:rsidP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wskazuje opisaną ułamkiem część całości; </w:t>
            </w:r>
          </w:p>
          <w:p w:rsidR="001941B2" w:rsidRPr="00861D20" w:rsidRDefault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41B2" w:rsidRPr="00861D20" w:rsidRDefault="001941B2" w:rsidP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przedstawia ułamek jako iloraz liczb naturalnych; </w:t>
            </w:r>
          </w:p>
          <w:p w:rsidR="001941B2" w:rsidRPr="00861D20" w:rsidRDefault="001941B2" w:rsidP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przedstawia iloraz liczb naturalnych jako ułamek; </w:t>
            </w:r>
          </w:p>
          <w:p w:rsidR="001941B2" w:rsidRPr="00861D20" w:rsidRDefault="001941B2" w:rsidP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oblicza ułamek danej liczby naturalnej; </w:t>
            </w:r>
          </w:p>
        </w:tc>
        <w:tc>
          <w:tcPr>
            <w:tcW w:w="2075" w:type="dxa"/>
          </w:tcPr>
          <w:p w:rsidR="001941B2" w:rsidRPr="00861D20" w:rsidRDefault="001941B2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</w:tcPr>
          <w:p w:rsidR="001941B2" w:rsidRPr="00861D20" w:rsidRDefault="001941B2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1941B2" w:rsidRPr="00861D20" w:rsidRDefault="001941B2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941B2" w:rsidRPr="00861D20" w:rsidTr="00A00B0A">
        <w:tc>
          <w:tcPr>
            <w:tcW w:w="2829" w:type="dxa"/>
          </w:tcPr>
          <w:p w:rsidR="001941B2" w:rsidRPr="00861D20" w:rsidRDefault="001941B2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34.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Porównywanie ułamków </w:t>
            </w:r>
          </w:p>
        </w:tc>
        <w:tc>
          <w:tcPr>
            <w:tcW w:w="2558" w:type="dxa"/>
          </w:tcPr>
          <w:p w:rsidR="001941B2" w:rsidRPr="00861D20" w:rsidRDefault="001941B2" w:rsidP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porównuje ułamki zwykłe o jednakowych licznikach lub mianownikach, korzystając z rysunku; </w:t>
            </w:r>
          </w:p>
          <w:p w:rsidR="001941B2" w:rsidRPr="00861D20" w:rsidRDefault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41B2" w:rsidRPr="00861D20" w:rsidRDefault="001941B2" w:rsidP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porównuje ułamki zwykłe o jednakowych licznikach lub mianownikach; </w:t>
            </w:r>
          </w:p>
          <w:p w:rsidR="001941B2" w:rsidRDefault="001941B2" w:rsidP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 w:cs="AgendaPl Regular"/>
                <w:sz w:val="20"/>
                <w:szCs w:val="20"/>
              </w:rPr>
              <w:t xml:space="preserve">porównuje różnicowo ułamki; </w:t>
            </w:r>
          </w:p>
          <w:p w:rsidR="00005953" w:rsidRPr="00861D20" w:rsidRDefault="00005953" w:rsidP="001941B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075" w:type="dxa"/>
          </w:tcPr>
          <w:p w:rsidR="001941B2" w:rsidRPr="00861D20" w:rsidRDefault="001941B2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</w:tcPr>
          <w:p w:rsidR="001941B2" w:rsidRPr="00861D20" w:rsidRDefault="001941B2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1941B2" w:rsidRPr="00861D20" w:rsidRDefault="001941B2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E7928" w:rsidRPr="00861D20" w:rsidTr="00A00B0A">
        <w:tc>
          <w:tcPr>
            <w:tcW w:w="2829" w:type="dxa"/>
          </w:tcPr>
          <w:p w:rsidR="007E7928" w:rsidRPr="00861D20" w:rsidRDefault="001941B2" w:rsidP="001941B2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lastRenderedPageBreak/>
              <w:t xml:space="preserve">35.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Dodawanie i odejmowanie ułamków o jednakowych mianownikach </w:t>
            </w:r>
          </w:p>
        </w:tc>
        <w:tc>
          <w:tcPr>
            <w:tcW w:w="2558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941B2" w:rsidRPr="00861D20" w:rsidRDefault="001941B2" w:rsidP="001941B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>dodaje ułamki zwykłe o</w:t>
            </w:r>
            <w:r w:rsidR="00005953">
              <w:rPr>
                <w:rFonts w:asciiTheme="minorHAnsi" w:hAnsiTheme="minorHAnsi"/>
                <w:sz w:val="20"/>
                <w:szCs w:val="20"/>
              </w:rPr>
              <w:t> </w:t>
            </w:r>
            <w:bookmarkStart w:id="0" w:name="_GoBack"/>
            <w:bookmarkEnd w:id="0"/>
            <w:r w:rsidRPr="00861D20">
              <w:rPr>
                <w:rFonts w:asciiTheme="minorHAnsi" w:hAnsiTheme="minorHAnsi"/>
                <w:sz w:val="20"/>
                <w:szCs w:val="20"/>
              </w:rPr>
              <w:t xml:space="preserve">jednakowych mianownikach; </w:t>
            </w:r>
          </w:p>
          <w:p w:rsidR="007E7928" w:rsidRPr="00861D20" w:rsidRDefault="001941B2" w:rsidP="001941B2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odejmuje ułamki zwykłe o jednakowych mianownikach; </w:t>
            </w:r>
          </w:p>
        </w:tc>
        <w:tc>
          <w:tcPr>
            <w:tcW w:w="2075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E7928" w:rsidRPr="00861D20" w:rsidTr="00A00B0A">
        <w:tc>
          <w:tcPr>
            <w:tcW w:w="2829" w:type="dxa"/>
          </w:tcPr>
          <w:p w:rsidR="001941B2" w:rsidRPr="00861D20" w:rsidRDefault="001941B2" w:rsidP="001941B2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 w:rsidRPr="00861D20"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36. </w:t>
            </w:r>
            <w:r w:rsidRPr="00861D20"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Liczby mieszane </w:t>
            </w:r>
          </w:p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941B2" w:rsidRPr="00861D20" w:rsidRDefault="001941B2" w:rsidP="001941B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przedstawia ułamki niewłaściwe w postaci liczby mieszanej; </w:t>
            </w:r>
          </w:p>
          <w:p w:rsidR="007E7928" w:rsidRPr="00861D20" w:rsidRDefault="001941B2" w:rsidP="001941B2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861D20">
              <w:rPr>
                <w:rStyle w:val="A7"/>
                <w:rFonts w:asciiTheme="minorHAnsi" w:hAnsiTheme="minorHAnsi"/>
              </w:rPr>
              <w:t xml:space="preserve">• </w:t>
            </w:r>
            <w:r w:rsidRPr="00861D20">
              <w:rPr>
                <w:rFonts w:asciiTheme="minorHAnsi" w:hAnsiTheme="minorHAnsi"/>
                <w:sz w:val="20"/>
                <w:szCs w:val="20"/>
              </w:rPr>
              <w:t xml:space="preserve">przedstawia liczby mieszane w postaci ułamków niewłaściwych; </w:t>
            </w:r>
          </w:p>
        </w:tc>
        <w:tc>
          <w:tcPr>
            <w:tcW w:w="2075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:rsidR="007E7928" w:rsidRPr="00861D20" w:rsidRDefault="007E7928" w:rsidP="001941B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941B2" w:rsidRPr="00861D20" w:rsidTr="001941B2">
        <w:tc>
          <w:tcPr>
            <w:tcW w:w="14588" w:type="dxa"/>
            <w:gridSpan w:val="6"/>
          </w:tcPr>
          <w:p w:rsidR="001941B2" w:rsidRPr="00861D20" w:rsidRDefault="001941B2" w:rsidP="00861D20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861D20">
              <w:rPr>
                <w:rFonts w:cs="AgendaPl Regular"/>
                <w:color w:val="000000"/>
                <w:sz w:val="20"/>
                <w:szCs w:val="20"/>
              </w:rPr>
              <w:t xml:space="preserve">Powtórzenie </w:t>
            </w:r>
            <w:r w:rsidR="00861D20" w:rsidRPr="00861D20">
              <w:rPr>
                <w:rFonts w:cs="AgendaPl Regular"/>
                <w:color w:val="000000"/>
                <w:sz w:val="20"/>
                <w:szCs w:val="20"/>
              </w:rPr>
              <w:t>6</w:t>
            </w:r>
          </w:p>
        </w:tc>
      </w:tr>
    </w:tbl>
    <w:p w:rsidR="006F7B6F" w:rsidRPr="00861D20" w:rsidRDefault="006F7B6F" w:rsidP="007E7928"/>
    <w:sectPr w:rsidR="006F7B6F" w:rsidRPr="00861D20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4E0" w:rsidRDefault="00C944E0" w:rsidP="00285D6F">
      <w:pPr>
        <w:spacing w:after="0" w:line="240" w:lineRule="auto"/>
      </w:pPr>
      <w:r>
        <w:separator/>
      </w:r>
    </w:p>
  </w:endnote>
  <w:endnote w:type="continuationSeparator" w:id="0">
    <w:p w:rsidR="00C944E0" w:rsidRDefault="00C944E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gendaPl Bold">
    <w:altName w:val="AgendaPl Bold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gendaPl Regular">
    <w:altName w:val="AgendaPl Regular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gendaPl BoldCondensed">
    <w:altName w:val="AgendaPl BoldCondense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daPl-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tch801Hd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tch801HdEU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enda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tch801EU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B2" w:rsidRDefault="00F3580E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F3580E">
      <w:rPr>
        <w:b/>
        <w:noProof/>
        <w:color w:val="003892"/>
        <w:lang w:eastAsia="pl-PL"/>
      </w:rPr>
      <w:pict>
        <v:line id="Łącznik prostoliniowy 3" o:spid="_x0000_s6146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1941B2">
      <w:rPr>
        <w:b/>
        <w:color w:val="003892"/>
      </w:rPr>
      <w:t xml:space="preserve"> </w:t>
    </w:r>
    <w:r w:rsidR="001941B2" w:rsidRPr="009E0F62">
      <w:rPr>
        <w:b/>
        <w:color w:val="003892"/>
      </w:rPr>
      <w:t>AUTORZY:</w:t>
    </w:r>
    <w:r w:rsidR="001941B2" w:rsidRPr="00285D6F">
      <w:rPr>
        <w:color w:val="003892"/>
      </w:rPr>
      <w:t xml:space="preserve"> </w:t>
    </w:r>
    <w:r w:rsidR="001941B2">
      <w:t>Anna Dubiecka, Barbara Dubiecka-Kruk</w:t>
    </w:r>
  </w:p>
  <w:p w:rsidR="001941B2" w:rsidRDefault="00F3580E" w:rsidP="00EE01FE">
    <w:pPr>
      <w:pStyle w:val="Stopka"/>
      <w:tabs>
        <w:tab w:val="clear" w:pos="9072"/>
        <w:tab w:val="right" w:pos="9639"/>
      </w:tabs>
      <w:ind w:left="-567" w:right="1"/>
    </w:pPr>
    <w:r w:rsidRPr="00F3580E">
      <w:rPr>
        <w:b/>
        <w:noProof/>
        <w:color w:val="003892"/>
        <w:lang w:eastAsia="pl-PL"/>
      </w:rPr>
      <w:pict>
        <v:line id="Łącznik prostoliniowy 5" o:spid="_x0000_s6145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1941B2" w:rsidRDefault="001941B2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  <w:lang w:eastAsia="pl-PL"/>
      </w:rPr>
      <w:t xml:space="preserve">           </w:t>
    </w:r>
    <w:r>
      <w:rPr>
        <w:noProof/>
        <w:lang w:eastAsia="pl-PL"/>
      </w:rPr>
      <w:drawing>
        <wp:inline distT="0" distB="0" distL="0" distR="0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1941B2" w:rsidRDefault="00F3580E" w:rsidP="009130E5">
    <w:pPr>
      <w:pStyle w:val="Stopka"/>
      <w:ind w:left="-1417"/>
      <w:jc w:val="center"/>
    </w:pPr>
    <w:r>
      <w:fldChar w:fldCharType="begin"/>
    </w:r>
    <w:r w:rsidR="001941B2">
      <w:instrText>PAGE   \* MERGEFORMAT</w:instrText>
    </w:r>
    <w:r>
      <w:fldChar w:fldCharType="separate"/>
    </w:r>
    <w:r w:rsidR="003F6DCF">
      <w:rPr>
        <w:noProof/>
      </w:rPr>
      <w:t>9</w:t>
    </w:r>
    <w:r>
      <w:fldChar w:fldCharType="end"/>
    </w:r>
  </w:p>
  <w:p w:rsidR="001941B2" w:rsidRPr="00285D6F" w:rsidRDefault="001941B2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4E0" w:rsidRDefault="00C944E0" w:rsidP="00285D6F">
      <w:pPr>
        <w:spacing w:after="0" w:line="240" w:lineRule="auto"/>
      </w:pPr>
      <w:r>
        <w:separator/>
      </w:r>
    </w:p>
  </w:footnote>
  <w:footnote w:type="continuationSeparator" w:id="0">
    <w:p w:rsidR="00C944E0" w:rsidRDefault="00C944E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B2" w:rsidRDefault="001941B2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41B2" w:rsidRDefault="001941B2" w:rsidP="00435B7E">
    <w:pPr>
      <w:pStyle w:val="Nagwek"/>
      <w:tabs>
        <w:tab w:val="clear" w:pos="9072"/>
      </w:tabs>
      <w:ind w:left="142" w:right="142"/>
    </w:pPr>
  </w:p>
  <w:p w:rsidR="001941B2" w:rsidRDefault="001941B2" w:rsidP="00435B7E">
    <w:pPr>
      <w:pStyle w:val="Nagwek"/>
      <w:tabs>
        <w:tab w:val="clear" w:pos="9072"/>
      </w:tabs>
      <w:ind w:left="142" w:right="142"/>
    </w:pPr>
  </w:p>
  <w:p w:rsidR="001941B2" w:rsidRDefault="001941B2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Matematyka</w:t>
    </w:r>
    <w:r w:rsidRPr="00435B7E">
      <w:rPr>
        <w:color w:val="F09120"/>
      </w:rPr>
      <w:t xml:space="preserve"> </w:t>
    </w:r>
    <w:r>
      <w:t>| Klasa 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DFFAA"/>
    <w:multiLevelType w:val="hybridMultilevel"/>
    <w:tmpl w:val="DB6791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05953"/>
    <w:rsid w:val="0003428B"/>
    <w:rsid w:val="001352C0"/>
    <w:rsid w:val="001941B2"/>
    <w:rsid w:val="001E4CB0"/>
    <w:rsid w:val="001F0820"/>
    <w:rsid w:val="00245DA5"/>
    <w:rsid w:val="002733A3"/>
    <w:rsid w:val="00285D6F"/>
    <w:rsid w:val="002F102B"/>
    <w:rsid w:val="002F1910"/>
    <w:rsid w:val="00317434"/>
    <w:rsid w:val="003572A4"/>
    <w:rsid w:val="003B19DC"/>
    <w:rsid w:val="003F6DCF"/>
    <w:rsid w:val="00435B7E"/>
    <w:rsid w:val="004B70BB"/>
    <w:rsid w:val="00592B22"/>
    <w:rsid w:val="00602ABB"/>
    <w:rsid w:val="00672759"/>
    <w:rsid w:val="006976E6"/>
    <w:rsid w:val="006B20F8"/>
    <w:rsid w:val="006B5810"/>
    <w:rsid w:val="006F7B6F"/>
    <w:rsid w:val="007B3CB5"/>
    <w:rsid w:val="007E7928"/>
    <w:rsid w:val="00804912"/>
    <w:rsid w:val="0083577E"/>
    <w:rsid w:val="00861D20"/>
    <w:rsid w:val="008648E0"/>
    <w:rsid w:val="0089186E"/>
    <w:rsid w:val="00895B05"/>
    <w:rsid w:val="008C2636"/>
    <w:rsid w:val="009130E5"/>
    <w:rsid w:val="00914856"/>
    <w:rsid w:val="009E0F62"/>
    <w:rsid w:val="00A00B0A"/>
    <w:rsid w:val="00A239DF"/>
    <w:rsid w:val="00A5798A"/>
    <w:rsid w:val="00AB49BA"/>
    <w:rsid w:val="00B02253"/>
    <w:rsid w:val="00B63701"/>
    <w:rsid w:val="00C73259"/>
    <w:rsid w:val="00C944E0"/>
    <w:rsid w:val="00D22D55"/>
    <w:rsid w:val="00E47040"/>
    <w:rsid w:val="00E94882"/>
    <w:rsid w:val="00EC12C2"/>
    <w:rsid w:val="00EE01FE"/>
    <w:rsid w:val="00F3580E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7928"/>
    <w:pPr>
      <w:autoSpaceDE w:val="0"/>
      <w:autoSpaceDN w:val="0"/>
      <w:adjustRightInd w:val="0"/>
      <w:spacing w:after="0" w:line="240" w:lineRule="auto"/>
    </w:pPr>
    <w:rPr>
      <w:rFonts w:ascii="AgendaPl Bold" w:hAnsi="AgendaPl Bold" w:cs="AgendaPl Bol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E7928"/>
    <w:pPr>
      <w:spacing w:line="20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7E7928"/>
    <w:rPr>
      <w:rFonts w:cs="AgendaPl Regular"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1352C0"/>
    <w:pPr>
      <w:spacing w:line="201" w:lineRule="atLeast"/>
    </w:pPr>
    <w:rPr>
      <w:rFonts w:ascii="AgendaPl Regular" w:hAnsi="AgendaPl Regular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1352C0"/>
    <w:pPr>
      <w:spacing w:line="241" w:lineRule="atLeast"/>
    </w:pPr>
    <w:rPr>
      <w:rFonts w:ascii="AgendaPl BoldCondensed" w:hAnsi="AgendaPl BoldCondensed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7928"/>
    <w:pPr>
      <w:autoSpaceDE w:val="0"/>
      <w:autoSpaceDN w:val="0"/>
      <w:adjustRightInd w:val="0"/>
      <w:spacing w:after="0" w:line="240" w:lineRule="auto"/>
    </w:pPr>
    <w:rPr>
      <w:rFonts w:ascii="AgendaPl Bold" w:hAnsi="AgendaPl Bold" w:cs="AgendaPl Bol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E7928"/>
    <w:pPr>
      <w:spacing w:line="20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7E7928"/>
    <w:rPr>
      <w:rFonts w:cs="AgendaPl Regular"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1352C0"/>
    <w:pPr>
      <w:spacing w:line="201" w:lineRule="atLeast"/>
    </w:pPr>
    <w:rPr>
      <w:rFonts w:ascii="AgendaPl Regular" w:hAnsi="AgendaPl Regular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1352C0"/>
    <w:pPr>
      <w:spacing w:line="241" w:lineRule="atLeast"/>
    </w:pPr>
    <w:rPr>
      <w:rFonts w:ascii="AgendaPl BoldCondensed" w:hAnsi="AgendaPl BoldCondensed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48FA-7982-4E39-B7CC-B050FEB9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1849</Words>
  <Characters>11098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Renata Grryboś</cp:lastModifiedBy>
  <cp:revision>2</cp:revision>
  <dcterms:created xsi:type="dcterms:W3CDTF">2018-09-22T17:57:00Z</dcterms:created>
  <dcterms:modified xsi:type="dcterms:W3CDTF">2018-09-22T17:57:00Z</dcterms:modified>
</cp:coreProperties>
</file>