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87" w:rsidRPr="00D20D03" w:rsidRDefault="00843D87" w:rsidP="00AE7656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  <w:lang w:eastAsia="pl-PL"/>
        </w:rPr>
        <w:t>I MISTRZOSTWA</w:t>
      </w:r>
    </w:p>
    <w:p w:rsidR="00843D87" w:rsidRPr="00D20D03" w:rsidRDefault="00843D87" w:rsidP="00AE7656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  <w:lang w:eastAsia="pl-PL"/>
        </w:rPr>
        <w:t>ZESPOŁU SZKOLNO PRZEDSZKOLNEGO W LIBUSZY</w:t>
      </w:r>
    </w:p>
    <w:p w:rsidR="00843D87" w:rsidRPr="00D20D03" w:rsidRDefault="00843D87" w:rsidP="00AE7656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  <w:lang w:eastAsia="pl-PL"/>
        </w:rPr>
        <w:t>w RUMMIKUB 2014</w:t>
      </w:r>
    </w:p>
    <w:p w:rsidR="00D20D03" w:rsidRPr="00D20D03" w:rsidRDefault="00D20D03" w:rsidP="00AE7656">
      <w:pPr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32"/>
          <w:szCs w:val="32"/>
          <w:lang w:eastAsia="pl-PL"/>
        </w:rPr>
      </w:pPr>
    </w:p>
    <w:p w:rsidR="003C1C0F" w:rsidRPr="00D20D03" w:rsidRDefault="00521A2A" w:rsidP="00AE7656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pl-PL"/>
        </w:rPr>
        <w:t>REGULAMIN</w:t>
      </w:r>
    </w:p>
    <w:p w:rsidR="00843D87" w:rsidRDefault="00843D87" w:rsidP="00AE765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32"/>
          <w:szCs w:val="32"/>
          <w:lang w:eastAsia="pl-PL"/>
        </w:rPr>
      </w:pPr>
    </w:p>
    <w:p w:rsidR="00D20D03" w:rsidRPr="00D20D03" w:rsidRDefault="00D20D03" w:rsidP="00AE765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32"/>
          <w:szCs w:val="32"/>
          <w:lang w:eastAsia="pl-PL"/>
        </w:rPr>
      </w:pPr>
    </w:p>
    <w:p w:rsidR="00D332E2" w:rsidRPr="00D20D03" w:rsidRDefault="00D332E2" w:rsidP="00AE7656">
      <w:pPr>
        <w:pStyle w:val="Akapitzlist"/>
        <w:numPr>
          <w:ilvl w:val="0"/>
          <w:numId w:val="10"/>
        </w:num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ZASADY ORGANIZACYJNE</w:t>
      </w:r>
      <w:r w:rsidR="00AE7656"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.</w:t>
      </w:r>
    </w:p>
    <w:p w:rsidR="00AE7656" w:rsidRPr="00D20D03" w:rsidRDefault="00AE7656" w:rsidP="00AE7656">
      <w:pPr>
        <w:pStyle w:val="Akapitzlist"/>
        <w:spacing w:after="0" w:line="240" w:lineRule="auto"/>
        <w:ind w:left="1080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</w:p>
    <w:p w:rsidR="00AE7656" w:rsidRPr="00D20D03" w:rsidRDefault="00AE7656" w:rsidP="009066BF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b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b/>
          <w:sz w:val="28"/>
          <w:szCs w:val="28"/>
          <w:lang w:eastAsia="pl-PL"/>
        </w:rPr>
        <w:t>ORGANIZATOR</w:t>
      </w:r>
    </w:p>
    <w:p w:rsidR="00AE7656" w:rsidRPr="00D20D03" w:rsidRDefault="00521A2A" w:rsidP="003A06C8">
      <w:pPr>
        <w:tabs>
          <w:tab w:val="left" w:pos="567"/>
        </w:tabs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ab/>
        <w:t>Zespół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Szkolno-Przedszkolny w Libuszy</w:t>
      </w:r>
    </w:p>
    <w:p w:rsidR="00AE7656" w:rsidRPr="00D20D03" w:rsidRDefault="00AE7656" w:rsidP="009066BF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b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b/>
          <w:sz w:val="28"/>
          <w:szCs w:val="28"/>
          <w:lang w:eastAsia="pl-PL"/>
        </w:rPr>
        <w:t xml:space="preserve">CELE </w:t>
      </w:r>
    </w:p>
    <w:p w:rsidR="00AE7656" w:rsidRPr="00D20D03" w:rsidRDefault="00AE7656" w:rsidP="003A06C8">
      <w:pPr>
        <w:pStyle w:val="Akapitzlist"/>
        <w:numPr>
          <w:ilvl w:val="0"/>
          <w:numId w:val="15"/>
        </w:numPr>
        <w:tabs>
          <w:tab w:val="left" w:pos="-567"/>
          <w:tab w:val="left" w:pos="-284"/>
        </w:tabs>
        <w:spacing w:after="0" w:line="240" w:lineRule="auto"/>
        <w:ind w:left="993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Promowanie ciekawych form spędzania czasu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.</w:t>
      </w:r>
    </w:p>
    <w:p w:rsidR="00521A2A" w:rsidRPr="00D20D03" w:rsidRDefault="00521A2A" w:rsidP="003A06C8">
      <w:pPr>
        <w:pStyle w:val="Akapitzlist"/>
        <w:numPr>
          <w:ilvl w:val="0"/>
          <w:numId w:val="15"/>
        </w:numPr>
        <w:tabs>
          <w:tab w:val="left" w:pos="-567"/>
          <w:tab w:val="left" w:pos="-284"/>
        </w:tabs>
        <w:spacing w:after="0" w:line="240" w:lineRule="auto"/>
        <w:ind w:left="993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Trening kreatywności i spostrzegawczości. </w:t>
      </w:r>
    </w:p>
    <w:p w:rsidR="00AE7656" w:rsidRPr="00D20D03" w:rsidRDefault="00521A2A" w:rsidP="003A06C8">
      <w:pPr>
        <w:pStyle w:val="Akapitzlist"/>
        <w:numPr>
          <w:ilvl w:val="0"/>
          <w:numId w:val="15"/>
        </w:numPr>
        <w:tabs>
          <w:tab w:val="left" w:pos="-567"/>
          <w:tab w:val="left" w:pos="-284"/>
        </w:tabs>
        <w:spacing w:after="0" w:line="240" w:lineRule="auto"/>
        <w:ind w:left="993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R</w:t>
      </w:r>
      <w:r w:rsidR="00AE7656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ozbudzanie wyobraźni i logicznego myślenia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.</w:t>
      </w:r>
    </w:p>
    <w:p w:rsidR="00AE7656" w:rsidRPr="00D20D03" w:rsidRDefault="00AE7656" w:rsidP="003A06C8">
      <w:pPr>
        <w:pStyle w:val="Akapitzlist"/>
        <w:numPr>
          <w:ilvl w:val="0"/>
          <w:numId w:val="15"/>
        </w:numPr>
        <w:tabs>
          <w:tab w:val="left" w:pos="-567"/>
          <w:tab w:val="left" w:pos="-284"/>
        </w:tabs>
        <w:spacing w:after="0" w:line="240" w:lineRule="auto"/>
        <w:ind w:left="993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Popularyzowanie gier planszowych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.</w:t>
      </w:r>
    </w:p>
    <w:p w:rsidR="00AE7656" w:rsidRPr="00D20D03" w:rsidRDefault="00AE7656" w:rsidP="003A06C8">
      <w:pPr>
        <w:pStyle w:val="Akapitzlist"/>
        <w:numPr>
          <w:ilvl w:val="0"/>
          <w:numId w:val="15"/>
        </w:numPr>
        <w:tabs>
          <w:tab w:val="left" w:pos="-567"/>
          <w:tab w:val="left" w:pos="-284"/>
        </w:tabs>
        <w:spacing w:after="0" w:line="240" w:lineRule="auto"/>
        <w:ind w:left="993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Integracja 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środowiska szkolnego.</w:t>
      </w:r>
    </w:p>
    <w:p w:rsidR="003A06C8" w:rsidRPr="00D20D03" w:rsidRDefault="00AE7656" w:rsidP="009066BF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b/>
          <w:sz w:val="28"/>
          <w:szCs w:val="28"/>
          <w:lang w:eastAsia="pl-PL"/>
        </w:rPr>
        <w:t>TERMIN</w:t>
      </w:r>
    </w:p>
    <w:p w:rsidR="00AE7656" w:rsidRPr="00D20D03" w:rsidRDefault="003A06C8" w:rsidP="003A06C8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Dnia </w:t>
      </w:r>
      <w:r w:rsidR="00521A2A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8 kwietnia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</w:t>
      </w:r>
      <w:r w:rsidR="00F25CAF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2014 r.</w:t>
      </w:r>
    </w:p>
    <w:p w:rsidR="00AE7656" w:rsidRPr="00D20D03" w:rsidRDefault="00AE7656" w:rsidP="009066BF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b/>
          <w:sz w:val="28"/>
          <w:szCs w:val="28"/>
          <w:lang w:eastAsia="pl-PL"/>
        </w:rPr>
        <w:t>MIEJSCE</w:t>
      </w:r>
    </w:p>
    <w:p w:rsidR="003A06C8" w:rsidRPr="00D20D03" w:rsidRDefault="003A06C8" w:rsidP="003A06C8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Biblioteka ZSP w Libuszy</w:t>
      </w:r>
    </w:p>
    <w:p w:rsidR="00AE7656" w:rsidRPr="00D20D03" w:rsidRDefault="003A06C8" w:rsidP="009066BF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SĘDZIĄ GŁÓWNYM TURNIEJU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  <w:r w:rsidR="00AE7656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jest </w:t>
      </w:r>
      <w:r w:rsidR="0043489E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Mariola Mrozek</w:t>
      </w:r>
      <w:r w:rsidR="00AE7656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.</w:t>
      </w:r>
    </w:p>
    <w:p w:rsidR="003A06C8" w:rsidRPr="00D20D03" w:rsidRDefault="00AE7656" w:rsidP="003A06C8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b/>
          <w:sz w:val="28"/>
          <w:szCs w:val="28"/>
          <w:lang w:eastAsia="pl-PL"/>
        </w:rPr>
        <w:t>UCZESTNIKAMI ZAWODÓW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mogą być 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uczniowie Zespołu szkolno-Przedszkolnego w Libuszy</w:t>
      </w:r>
    </w:p>
    <w:p w:rsidR="003A06C8" w:rsidRPr="00D20D03" w:rsidRDefault="003A06C8" w:rsidP="003A06C8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b/>
          <w:sz w:val="28"/>
          <w:szCs w:val="28"/>
          <w:lang w:eastAsia="pl-PL"/>
        </w:rPr>
        <w:t>ILOŚĆ BIORĄCYCH UDZIAŁ W ZAWODACH</w:t>
      </w:r>
      <w:r w:rsidR="00AE7656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</w:t>
      </w:r>
    </w:p>
    <w:p w:rsidR="00AE7656" w:rsidRPr="00D20D03" w:rsidRDefault="008222E7" w:rsidP="003A06C8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M</w:t>
      </w:r>
      <w:r w:rsidR="00AE7656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inimalna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liczba Uczestników -</w:t>
      </w:r>
      <w:r w:rsidR="00AE7656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12 osób</w:t>
      </w:r>
      <w:r w:rsidR="00842969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, liczba maksymalna 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- </w:t>
      </w:r>
      <w:r w:rsidR="00842969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24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osoby</w:t>
      </w:r>
      <w:r w:rsidR="00AE7656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.</w:t>
      </w:r>
    </w:p>
    <w:p w:rsidR="003A06C8" w:rsidRPr="00D20D03" w:rsidRDefault="00AE7656" w:rsidP="00D20D0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Po przekroczeniu limitu zgłoszeń, dalsza rejestracja będzie niemożliwa.</w:t>
      </w:r>
      <w:r w:rsid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Liczy się kolejność zgłoszeń.</w:t>
      </w:r>
    </w:p>
    <w:p w:rsidR="00AE7656" w:rsidRPr="00D20D03" w:rsidRDefault="00AE7656" w:rsidP="003A06C8">
      <w:pPr>
        <w:pStyle w:val="Akapitzlist"/>
        <w:numPr>
          <w:ilvl w:val="0"/>
          <w:numId w:val="9"/>
        </w:numPr>
        <w:tabs>
          <w:tab w:val="left" w:pos="-426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Aby wziąć udział w turnieju należy wypełnić </w:t>
      </w:r>
      <w:r w:rsidRPr="00D20D03">
        <w:rPr>
          <w:rFonts w:ascii="Bookman Old Style" w:eastAsia="Times New Roman" w:hAnsi="Bookman Old Style" w:cs="Arial"/>
          <w:b/>
          <w:sz w:val="28"/>
          <w:szCs w:val="28"/>
          <w:lang w:eastAsia="pl-PL"/>
        </w:rPr>
        <w:t>FORMULARZ ZGŁOSZENIOWY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dostępny w bibliotece szkolnej.</w:t>
      </w:r>
    </w:p>
    <w:p w:rsidR="003A06C8" w:rsidRPr="00D20D03" w:rsidRDefault="00AE7656" w:rsidP="003A06C8">
      <w:pPr>
        <w:pStyle w:val="Akapitzlist"/>
        <w:numPr>
          <w:ilvl w:val="1"/>
          <w:numId w:val="14"/>
        </w:numPr>
        <w:tabs>
          <w:tab w:val="left" w:pos="-284"/>
        </w:tabs>
        <w:spacing w:after="0" w:line="240" w:lineRule="auto"/>
        <w:ind w:left="993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Zgłoszenia 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są 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przyjm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owane 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do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</w:t>
      </w:r>
      <w:r w:rsidR="00D20D03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7 kwietnia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2014 roku lub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do wyczerpania limitu miejsc.</w:t>
      </w:r>
    </w:p>
    <w:p w:rsidR="00AE7656" w:rsidRPr="00D20D03" w:rsidRDefault="003A06C8" w:rsidP="003A06C8">
      <w:pPr>
        <w:pStyle w:val="Akapitzlist"/>
        <w:numPr>
          <w:ilvl w:val="1"/>
          <w:numId w:val="14"/>
        </w:numPr>
        <w:tabs>
          <w:tab w:val="left" w:pos="-284"/>
        </w:tabs>
        <w:spacing w:after="0" w:line="240" w:lineRule="auto"/>
        <w:ind w:left="993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I</w:t>
      </w:r>
      <w:r w:rsidR="00AE7656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stnieje 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możliwość</w:t>
      </w:r>
      <w:r w:rsidR="00AE7656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zapisu w trakcie mistrzostw dniu</w:t>
      </w:r>
      <w:r w:rsidR="003917BD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</w:t>
      </w:r>
      <w:r w:rsidR="00D20D03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8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</w:t>
      </w:r>
      <w:r w:rsidR="00D20D03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kwietnia</w:t>
      </w:r>
      <w:r w:rsidR="00AE7656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2014 r, ale tylko w przypadku wolnych miejsc lub nie zgłoszenia się osób 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wcześniej zapisanych na turniej.</w:t>
      </w:r>
    </w:p>
    <w:p w:rsidR="00D20D03" w:rsidRPr="00D20D03" w:rsidRDefault="003A06C8" w:rsidP="003A06C8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b/>
          <w:sz w:val="28"/>
          <w:szCs w:val="28"/>
          <w:lang w:eastAsia="pl-PL"/>
        </w:rPr>
        <w:t>Dostarczenie formularza zgłoszeniowego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 </w:t>
      </w:r>
    </w:p>
    <w:p w:rsidR="0043489E" w:rsidRPr="00D20D03" w:rsidRDefault="003A06C8" w:rsidP="00D20D0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jest jednoznaczne z </w:t>
      </w:r>
    </w:p>
    <w:p w:rsidR="0043489E" w:rsidRPr="00D20D03" w:rsidRDefault="0043489E" w:rsidP="0043489E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akceptacją regulaminu Mistrzostw</w:t>
      </w:r>
    </w:p>
    <w:p w:rsidR="0043489E" w:rsidRPr="00D20D03" w:rsidRDefault="003A06C8" w:rsidP="0043489E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lastRenderedPageBreak/>
        <w:t>wyrażeniem zgody na przetwarzanie danych osobowych przez Organizatora w rozumieniu ustawy z dnia 29 sierpnia 1</w:t>
      </w:r>
      <w:r w:rsidR="0043489E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997 o ochronie danych osobowych</w:t>
      </w:r>
    </w:p>
    <w:p w:rsidR="003A06C8" w:rsidRPr="00D20D03" w:rsidRDefault="0043489E" w:rsidP="0043489E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wyrażeniem zgody </w:t>
      </w:r>
      <w:r w:rsidR="003A06C8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na rejestrację fotograficzną przez organizatorów przebiegu turnieju, wręczenia nagród oraz ich publikację i emisję w mediach lokalnych. </w:t>
      </w:r>
    </w:p>
    <w:p w:rsidR="00AE7656" w:rsidRPr="00D20D03" w:rsidRDefault="00AE7656" w:rsidP="009066BF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b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b/>
          <w:sz w:val="28"/>
          <w:szCs w:val="28"/>
          <w:lang w:eastAsia="pl-PL"/>
        </w:rPr>
        <w:t>NAGRODY</w:t>
      </w:r>
    </w:p>
    <w:p w:rsidR="00AE7656" w:rsidRPr="00D20D03" w:rsidRDefault="00F25CAF" w:rsidP="003A06C8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Dla Z</w:t>
      </w:r>
      <w:r w:rsidR="00AE7656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 xml:space="preserve">wycięzców przewidziane są nagrody </w:t>
      </w:r>
      <w:r w:rsidR="00842969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rzeczowe.</w:t>
      </w:r>
    </w:p>
    <w:p w:rsidR="006A38BD" w:rsidRPr="00D20D03" w:rsidRDefault="00F25CAF" w:rsidP="00D20D0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Pozostali U</w:t>
      </w:r>
      <w:r w:rsidR="00AE7656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czestnicy otrzymają nagrody pocieszeni</w:t>
      </w:r>
      <w:r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a</w:t>
      </w:r>
      <w:r w:rsidR="00842969" w:rsidRPr="00D20D03">
        <w:rPr>
          <w:rFonts w:ascii="Bookman Old Style" w:eastAsia="Times New Roman" w:hAnsi="Bookman Old Style" w:cs="Arial"/>
          <w:sz w:val="28"/>
          <w:szCs w:val="28"/>
          <w:lang w:eastAsia="pl-PL"/>
        </w:rPr>
        <w:t>.</w:t>
      </w:r>
    </w:p>
    <w:p w:rsidR="00AE7656" w:rsidRPr="00D20D03" w:rsidRDefault="00FD0C1B" w:rsidP="009066BF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Arial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Jakiekolwiek </w:t>
      </w:r>
      <w:r w:rsidR="00AE7656" w:rsidRPr="00D20D0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NARUSZENIA ZASAD TURNIEJU</w:t>
      </w:r>
      <w:r w:rsidR="00AE7656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- przeszkadzanie w rozgrywkach Finału bądź używanie wulgaryzmów -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mogą skutkować wykluczeniem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Uczestnika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z rozgrywek.</w:t>
      </w:r>
    </w:p>
    <w:p w:rsidR="003A06C8" w:rsidRDefault="003A06C8" w:rsidP="00F11CBA">
      <w:pPr>
        <w:tabs>
          <w:tab w:val="left" w:pos="56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D20D03" w:rsidRDefault="00D20D03" w:rsidP="003917BD">
      <w:pPr>
        <w:tabs>
          <w:tab w:val="left" w:pos="56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3917BD" w:rsidRPr="00D20D03" w:rsidRDefault="003917BD" w:rsidP="003917BD">
      <w:pPr>
        <w:tabs>
          <w:tab w:val="left" w:pos="56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D332E2" w:rsidRPr="00D20D03" w:rsidRDefault="00D332E2" w:rsidP="009066BF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ZASADY GRY.</w:t>
      </w:r>
    </w:p>
    <w:p w:rsidR="00D332E2" w:rsidRPr="00D20D03" w:rsidRDefault="00D332E2" w:rsidP="009066BF">
      <w:p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</w:p>
    <w:p w:rsidR="00AE7656" w:rsidRPr="00D20D03" w:rsidRDefault="00D332E2" w:rsidP="009066BF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CEL GRY </w:t>
      </w:r>
    </w:p>
    <w:p w:rsidR="00D332E2" w:rsidRPr="00D20D03" w:rsidRDefault="00F25CAF" w:rsidP="00F25CAF">
      <w:p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Uczestnik dąży do tego by j</w:t>
      </w:r>
      <w:r w:rsidR="00D332E2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ako pierwszy wyłożyć na stół wszystkie kostki ze swojej tabliczki.</w:t>
      </w:r>
    </w:p>
    <w:p w:rsidR="00D332E2" w:rsidRPr="00D20D03" w:rsidRDefault="00D332E2" w:rsidP="009066BF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PRZYGOTOWANIE GRY </w:t>
      </w:r>
    </w:p>
    <w:p w:rsidR="003A06C8" w:rsidRPr="00D20D03" w:rsidRDefault="00D332E2" w:rsidP="003A06C8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Wszystkie kostki kładzie się na środku stołu numerami do dołu i dok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ładnie miesza. Następnie każdy G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racz bierze jedną kostkę. Ten, kto wylosował najwyższą liczbę, będzie rozpoczynał pierwszą partię. </w:t>
      </w:r>
    </w:p>
    <w:p w:rsidR="00D332E2" w:rsidRPr="00D20D03" w:rsidRDefault="00D332E2" w:rsidP="003A06C8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Użyte do losowania kolejności kostki wracają na stół, ponownie miesza się wszystkie kostki i ustawia w blokach po 7 kostek (ostatni blok będzie liczył 8 kostek).</w:t>
      </w:r>
    </w:p>
    <w:p w:rsidR="00F25CAF" w:rsidRPr="00D20D03" w:rsidRDefault="00D332E2" w:rsidP="003A06C8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Następnie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Sędzia przydziela każdemu G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raczowi po dwa takie bloki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,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czyli 14 kostek. Gracz ustawia je na swojej tabliczce tak, by nie widzieli ich inni gracze. Reszta kostek stanowi bank.</w:t>
      </w:r>
      <w:r w:rsidR="00AE7656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</w:p>
    <w:p w:rsidR="00D332E2" w:rsidRPr="00D20D03" w:rsidRDefault="00F25CAF" w:rsidP="003A06C8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Jeżeli wśród 14 kostek, jakie Zawodnik </w:t>
      </w:r>
      <w:r w:rsidR="00D332E2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otrzymał na początku gry, są trzy dublety (kostki o takim samym numerze i kolorze, na przykład dwie czerwone dwunastki, dwie niebieskie</w:t>
      </w:r>
      <w:r w:rsidR="00AE7656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  <w:r w:rsidR="00D332E2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dzi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ewiątki i dwie czarne trójki), G</w:t>
      </w:r>
      <w:r w:rsidR="00D332E2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racz ma prawo poprosić o ponowne potasowanie i</w:t>
      </w:r>
      <w:r w:rsidR="00AE7656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  <w:r w:rsidR="00D332E2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przydzielenie kostek wszystkim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Uczestnikom</w:t>
      </w:r>
      <w:r w:rsidR="00D332E2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.</w:t>
      </w:r>
    </w:p>
    <w:p w:rsidR="00D332E2" w:rsidRPr="00D20D03" w:rsidRDefault="00D332E2" w:rsidP="009066BF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UKŁADY KOSTEK </w:t>
      </w:r>
    </w:p>
    <w:p w:rsidR="003A06C8" w:rsidRPr="00D20D03" w:rsidRDefault="00D332E2" w:rsidP="003A06C8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Gra polega na wykładaniu na stół utworzonych przez gracza układów kostek. Mogą to być albo serie albo grupy. </w:t>
      </w:r>
    </w:p>
    <w:p w:rsidR="003A06C8" w:rsidRPr="00D20D03" w:rsidRDefault="00D332E2" w:rsidP="003A06C8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Seria składa się z co najmniej trzech kostek o kolejnych numerach w jednym kolorze. </w:t>
      </w:r>
    </w:p>
    <w:p w:rsidR="00D332E2" w:rsidRPr="00D20D03" w:rsidRDefault="00D332E2" w:rsidP="003A06C8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Grupa to trzy lub cztery kostki z tym samym numerem w różnych kolorach.</w:t>
      </w:r>
    </w:p>
    <w:p w:rsidR="00D332E2" w:rsidRPr="00D20D03" w:rsidRDefault="00D332E2" w:rsidP="009066BF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lastRenderedPageBreak/>
        <w:t xml:space="preserve">OTWARCIE </w:t>
      </w:r>
    </w:p>
    <w:p w:rsidR="00F11CBA" w:rsidRPr="00D20D03" w:rsidRDefault="00F25CAF" w:rsidP="00F11CBA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Jeżeli G</w:t>
      </w:r>
      <w:r w:rsidR="00D332E2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racz, na którego przypada kolejka, zgromadził na swojej tabliczce jeden lub kilka układów o łącznej wartości co najmniej 30 punktów, może wyłożyć je na stół. Nie musi wykładać wszystkich posiadanych grup i serii, o ile wyłożył już 30 punktów. </w:t>
      </w:r>
    </w:p>
    <w:p w:rsidR="00D332E2" w:rsidRPr="00D20D03" w:rsidRDefault="00D332E2" w:rsidP="00F11CBA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Jeżeli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Zawodnik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nie ma układów pozwalających na otwarcie, bierze z banku jedną kostkę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i do gry przystępuje następny G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racz, w kolejności zgodnej z ruchem wskazówek zegara.</w:t>
      </w:r>
    </w:p>
    <w:p w:rsidR="00D332E2" w:rsidRPr="00D20D03" w:rsidRDefault="00D332E2" w:rsidP="009066BF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MANIPULACJE </w:t>
      </w:r>
    </w:p>
    <w:p w:rsidR="00F11CBA" w:rsidRPr="00D20D03" w:rsidRDefault="00D332E2" w:rsidP="00F11CB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Począwszy od następnej kolejki po wyłożeniu otwarcia,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Zawodnik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może dokładać kostki ze swojej tabliczki do leżących na stole układów, a także wykonywać manipulacje czyli przebudowywać układy leżące na stole. Musi jednak wyłożyć w każdym ruchu co najmniej jedną kostkę ze swojej tabliczki. </w:t>
      </w:r>
    </w:p>
    <w:p w:rsidR="00D332E2" w:rsidRPr="00D20D03" w:rsidRDefault="00D332E2" w:rsidP="00F11CB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Jeżeli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Gracz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nie może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wyłożyć swojej kostki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bierze z banku jedną kostkę.</w:t>
      </w:r>
    </w:p>
    <w:p w:rsidR="00D332E2" w:rsidRPr="00D20D03" w:rsidRDefault="00D332E2" w:rsidP="009066BF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JOKER </w:t>
      </w:r>
    </w:p>
    <w:p w:rsidR="00F11CBA" w:rsidRPr="00D20D03" w:rsidRDefault="00F25CAF" w:rsidP="00F11CB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Jeżeli G</w:t>
      </w:r>
      <w:r w:rsidR="00D332E2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racz ma na tabliczce jokera, może zastąpić nim każdą kostkę, brakującą do utworzenia serii lub grupy. Joker ma taką samą wartość, jak kostka, którą zastępuje. Jeżeli na stole leży układ z jokerem, a gracz ma na swojej tabliczce kostkę, którą joker zastępuje, może zabrać jokera, a na to miejsce położyć swoją kostkę. Musi jednak w tej samej kolejce wyłożyć jokera w innej serii lub grupie – nie może pozostawić go na swojej tabliczce. </w:t>
      </w:r>
    </w:p>
    <w:p w:rsidR="00F11CBA" w:rsidRPr="00D20D03" w:rsidRDefault="00D332E2" w:rsidP="00F11CB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Jeżeli na stole leży grupa złożona z dwóch </w:t>
      </w:r>
      <w:r w:rsidR="00F11CBA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takich samych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kostek i jokera, można zastąpić go kostką jednego z dwóch brakujących kolorów. Można zastąpić jokera kostką wziętą ze stołu. </w:t>
      </w:r>
    </w:p>
    <w:p w:rsidR="003917BD" w:rsidRPr="003917BD" w:rsidRDefault="00D332E2" w:rsidP="003917BD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Można rozdzielać grupy albo se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rie zawierające jokera. Jeżeli G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racz zdobywa jokera przez rozdzielenie leżącego na stole układu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,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albo przez zamienienie go kostką wziętą ze stołu, musi </w:t>
      </w:r>
      <w:r w:rsidR="003917B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w tym ruchu użyć co najmniej jednej kostki ze swojej tabliczki.</w:t>
      </w:r>
    </w:p>
    <w:p w:rsidR="00D332E2" w:rsidRPr="00D20D03" w:rsidRDefault="00D332E2" w:rsidP="009066BF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LIMIT CZASU </w:t>
      </w:r>
    </w:p>
    <w:p w:rsidR="00F11CBA" w:rsidRPr="00D20D03" w:rsidRDefault="00D332E2" w:rsidP="00F11CBA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Obowiązuje limit czasu – 1 minuta na każdy ruch. </w:t>
      </w:r>
    </w:p>
    <w:p w:rsidR="00F25CAF" w:rsidRPr="00D20D03" w:rsidRDefault="00F25CAF" w:rsidP="00F11CBA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Jeżeli Uczestnik</w:t>
      </w:r>
      <w:r w:rsidR="00D332E2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rozpocznie manipulację i nie zdąży jej zakończyć przed upływem czasu, musi poukładać kostki na stole tak, jak leżały przed jego ruchem i za karę wziąć z banku 3 kostki. </w:t>
      </w:r>
    </w:p>
    <w:p w:rsidR="00D20D03" w:rsidRPr="00D20D03" w:rsidRDefault="00F25CAF" w:rsidP="00D20D03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Gdy G</w:t>
      </w:r>
      <w:r w:rsidR="00D332E2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racz nie pamięta, jak leżały kostki przed jego ruchem, musi wziąć ze stołu wszystkie kostki nie należące do prawidłowych układów.</w:t>
      </w:r>
    </w:p>
    <w:p w:rsidR="00D332E2" w:rsidRPr="00D20D03" w:rsidRDefault="00D332E2" w:rsidP="009066BF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ZAKOŃCZENIE GRY </w:t>
      </w:r>
    </w:p>
    <w:p w:rsidR="00D332E2" w:rsidRPr="00D20D03" w:rsidRDefault="00D332E2" w:rsidP="00F11CBA">
      <w:pPr>
        <w:pStyle w:val="Akapitzlist"/>
        <w:numPr>
          <w:ilvl w:val="1"/>
          <w:numId w:val="21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lastRenderedPageBreak/>
        <w:t xml:space="preserve">Gra kończy się, gdy jeden z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G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raczy wyłoży na stół wszystkie kostki ze swojej tabliczki. Zostaje on zwycięzcą. Inni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Zawodnicy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liczą punkty, które pozostały im na tabliczkach i zapisują je ze znakiem minus. Zwycięzca zapisuje ze znakiem plus sumę punktów pozostałych graczy.</w:t>
      </w:r>
    </w:p>
    <w:p w:rsidR="00D332E2" w:rsidRPr="00D20D03" w:rsidRDefault="00D332E2" w:rsidP="00F11CBA">
      <w:pPr>
        <w:pStyle w:val="Akapitzlist"/>
        <w:numPr>
          <w:ilvl w:val="1"/>
          <w:numId w:val="21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J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eżeli w chwili zakończenia gry G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racz ma na tabliczce jokera, zapisuje się za niego minus 50 punktów.</w:t>
      </w:r>
    </w:p>
    <w:p w:rsidR="00F11CBA" w:rsidRPr="00D20D03" w:rsidRDefault="00D332E2" w:rsidP="00F11CBA">
      <w:pPr>
        <w:pStyle w:val="Akapitzlist"/>
        <w:numPr>
          <w:ilvl w:val="1"/>
          <w:numId w:val="21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Jeżeli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Uczestnik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nie wykona pierwszego w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yłożenia do chwili, gdy inny z G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raczy skończy grę, zapisuje mu się minus 100 punktów, o ile nie miał 30 punktów niezbędnych do pierwszego wyłożenia. </w:t>
      </w:r>
    </w:p>
    <w:p w:rsidR="00D332E2" w:rsidRPr="00D20D03" w:rsidRDefault="00D332E2" w:rsidP="00F11CBA">
      <w:pPr>
        <w:pStyle w:val="Akapitzlist"/>
        <w:numPr>
          <w:ilvl w:val="1"/>
          <w:numId w:val="21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Jeżeli jednak okaże się, że </w:t>
      </w:r>
      <w:r w:rsidR="00F11CBA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Gracz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miał możliwość pierwszego wyłożenia, a tego nie zrobił, zapisuje mu się minus 200 punktów.  (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Zawodnik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może uniknąć tej kary, jeśli kostkę potrzebną do otwarcia wziął w ostatniej rundzie zapowiedział, że w następnym ruchu będzie wykładał otwarcie.)</w:t>
      </w:r>
    </w:p>
    <w:p w:rsidR="00D332E2" w:rsidRPr="00D20D03" w:rsidRDefault="00D332E2" w:rsidP="00F11CBA">
      <w:pPr>
        <w:pStyle w:val="Akapitzlist"/>
        <w:numPr>
          <w:ilvl w:val="1"/>
          <w:numId w:val="21"/>
        </w:numPr>
        <w:tabs>
          <w:tab w:val="left" w:pos="567"/>
        </w:tabs>
        <w:spacing w:after="0" w:line="240" w:lineRule="auto"/>
        <w:ind w:left="993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Czasami może się zdarzyć, że w banku zabraknie kostek, zanim ktokolwiek zakończy grę.</w:t>
      </w:r>
      <w:r w:rsidR="009066B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Zwycięzcą zostaje wtedy gracz, który ma najmniej punktów na swojej tabliczce. Pozostali gracze zapisują ze znakiem minus różnicę między wartością posiadanych kostek a wartością kostek zwycięzcy, a zwycięzca sumę punktów pokonanych graczy.</w:t>
      </w:r>
    </w:p>
    <w:p w:rsidR="00D20D03" w:rsidRDefault="00D20D03" w:rsidP="003917BD">
      <w:pPr>
        <w:tabs>
          <w:tab w:val="left" w:pos="56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D20D03" w:rsidRPr="00D20D03" w:rsidRDefault="00D20D03" w:rsidP="009066BF">
      <w:p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D332E2" w:rsidRPr="00D20D03" w:rsidRDefault="00D332E2" w:rsidP="009066BF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ZASADY i SYSTEM ROZGRYWEK</w:t>
      </w:r>
    </w:p>
    <w:p w:rsidR="00AE7656" w:rsidRPr="00D20D03" w:rsidRDefault="00AE7656" w:rsidP="009066B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</w:p>
    <w:p w:rsidR="00D332E2" w:rsidRPr="00D20D03" w:rsidRDefault="003C1C0F" w:rsidP="009066BF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Rozgrywki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Mistrzostw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dzielą się na Eliminacje, Półfinały oraz Finał.</w:t>
      </w:r>
    </w:p>
    <w:p w:rsidR="00D332E2" w:rsidRPr="00D20D03" w:rsidRDefault="00AE7656" w:rsidP="009066BF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ELIMINACJE</w:t>
      </w:r>
      <w:r w:rsidR="003C1C0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składają się z dwóch rund, a każda runda z dwóch partii.</w:t>
      </w:r>
    </w:p>
    <w:p w:rsidR="00F25CAF" w:rsidRPr="00D20D03" w:rsidRDefault="003C1C0F" w:rsidP="00F11CB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W pierwszej i dru</w:t>
      </w:r>
      <w:r w:rsid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giej rundzie zawodnicy grają przy stolikach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  przydzielonych w drodze</w:t>
      </w:r>
      <w:r w:rsidR="00843D87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losowania, po</w:t>
      </w:r>
      <w:r w:rsid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3 -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4 osoby przy stoliku. (Przykładowo: </w:t>
      </w:r>
      <w:r w:rsidR="00843D87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12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os</w:t>
      </w:r>
      <w:r w:rsidR="00843D87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ób – 3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stolik</w:t>
      </w:r>
      <w:r w:rsidR="00843D87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i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po 4 osoby,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19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osób –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4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stolik</w:t>
      </w:r>
      <w:r w:rsidR="00843D87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i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po 4 osoby, </w:t>
      </w:r>
      <w:r w:rsidR="00843D87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1 stolik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  <w:r w:rsidR="00843D87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- 3 osoby; itp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.). </w:t>
      </w:r>
    </w:p>
    <w:p w:rsidR="00F11CBA" w:rsidRPr="00D20D03" w:rsidRDefault="003C1C0F" w:rsidP="00F11CB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Po rozegraniu dwóch partii przy jednym stole nastąpi losowanie drugie</w:t>
      </w:r>
      <w:r w:rsidR="00AE7656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j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rundy. O przydziale graczy do stolików w drugiej rundzie decyduje losowanie. Wyniki losowania mogą być tak skorygowane, by przy jednym stoliku nie spotkały się osoby, które grały razem w pierwszej rundzie.</w:t>
      </w:r>
    </w:p>
    <w:p w:rsidR="00D20D03" w:rsidRDefault="003C1C0F" w:rsidP="00F11CB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Graczowi przegrywającemu zapisuje się 0 dużych punktów i tyle małych punktów (ze znakiem minus), ile miał punktów na tabliczce w chwili zakończenia partii. </w:t>
      </w:r>
    </w:p>
    <w:p w:rsidR="00F11CBA" w:rsidRPr="00D20D03" w:rsidRDefault="003C1C0F" w:rsidP="00F11CB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Za wygraną partię 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Zawodnik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otrzymuje 1 duży punkt oraz tyle małych punktów (ze znakiem plus), ile w sumie mieli na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lastRenderedPageBreak/>
        <w:t>tabliczkach przegrywający. Po rozegraniu dwóch partii ustala się kolejność na każdym stoliku, licząc najpierw duże punkty (wygrane partie), a następnie bilans małych punktów.</w:t>
      </w:r>
    </w:p>
    <w:p w:rsidR="00F11CBA" w:rsidRPr="00D20D03" w:rsidRDefault="003C1C0F" w:rsidP="00F11CB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Po rozegraniu czterech partii w dwóch rundach zlicza się duże i małe punkty i ustala kolejność.</w:t>
      </w:r>
    </w:p>
    <w:p w:rsidR="00F11CBA" w:rsidRPr="00D20D03" w:rsidRDefault="00F11CBA" w:rsidP="00F11CBA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Do </w:t>
      </w:r>
      <w:r w:rsidRPr="00D20D0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PÓŁFINAŁU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przechodzi 12 najlepszych graczy z największą liczbą dużych punktów. W przypadku remisów decydują małe punkty. Przy przydziale graczy do stolików w półfinale decyduje miejsce po eliminacjach. Stolik A to gracze z miejsc 1,4,7,10; stolik B to gracze z miejsc 2,5,8,11;</w:t>
      </w:r>
      <w:r w:rsidR="00F25CA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Stolik C to gracze z miejsc 3,6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,9,12. </w:t>
      </w:r>
    </w:p>
    <w:p w:rsidR="00F11CBA" w:rsidRPr="00D20D03" w:rsidRDefault="00D332E2" w:rsidP="00D20D03">
      <w:p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Do </w:t>
      </w:r>
      <w:r w:rsidR="00F11CBA" w:rsidRPr="00D20D0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finału</w:t>
      </w:r>
      <w:r w:rsidR="003C1C0F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awansują 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zwycięzcy stolików A,B,C</w:t>
      </w:r>
      <w:r w:rsidR="00F11CBA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po rozegraniu trzech partii.</w:t>
      </w:r>
    </w:p>
    <w:p w:rsidR="00F11CBA" w:rsidRPr="00D20D03" w:rsidRDefault="00F11CBA" w:rsidP="009066BF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W </w:t>
      </w:r>
      <w:r w:rsidRPr="00D20D0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FINALE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wyłania się Mistrza Szkoły i Wicemistrza Szkoły.</w:t>
      </w:r>
    </w:p>
    <w:p w:rsidR="00FD0C1B" w:rsidRPr="00D20D03" w:rsidRDefault="00D332E2" w:rsidP="00F11CBA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Runda finałowa to trzy partie, Zwycięzcą zosta</w:t>
      </w:r>
      <w:r w:rsidR="00F11CBA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je</w:t>
      </w:r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osoba, z największą liczbą dużych punktów. </w:t>
      </w:r>
      <w:bookmarkStart w:id="0" w:name="_GoBack"/>
      <w:bookmarkEnd w:id="0"/>
      <w:r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W przypadku remisów decydują małe </w:t>
      </w:r>
      <w:r w:rsidR="00FD0C1B" w:rsidRPr="00D20D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punkty. </w:t>
      </w:r>
    </w:p>
    <w:p w:rsidR="00FD0C1B" w:rsidRPr="00D20D03" w:rsidRDefault="00FD0C1B" w:rsidP="009066B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32"/>
          <w:szCs w:val="32"/>
          <w:lang w:eastAsia="pl-PL"/>
        </w:rPr>
      </w:pPr>
    </w:p>
    <w:p w:rsidR="00F11CBA" w:rsidRDefault="00F11CBA" w:rsidP="009066B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F11CBA" w:rsidRDefault="00F11CBA" w:rsidP="009066B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lang w:eastAsia="pl-PL"/>
        </w:rPr>
      </w:pPr>
    </w:p>
    <w:sectPr w:rsidR="00F11CBA" w:rsidSect="009847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06E"/>
    <w:multiLevelType w:val="hybridMultilevel"/>
    <w:tmpl w:val="58F2AAFE"/>
    <w:lvl w:ilvl="0" w:tplc="956E1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52370"/>
    <w:multiLevelType w:val="hybridMultilevel"/>
    <w:tmpl w:val="4F2E1A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E157F"/>
    <w:multiLevelType w:val="hybridMultilevel"/>
    <w:tmpl w:val="E1F05D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B00A47"/>
    <w:multiLevelType w:val="hybridMultilevel"/>
    <w:tmpl w:val="00A617C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5F5944"/>
    <w:multiLevelType w:val="hybridMultilevel"/>
    <w:tmpl w:val="B396F05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BD48FF"/>
    <w:multiLevelType w:val="hybridMultilevel"/>
    <w:tmpl w:val="13C487EE"/>
    <w:lvl w:ilvl="0" w:tplc="DBCEEE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E2F3B"/>
    <w:multiLevelType w:val="hybridMultilevel"/>
    <w:tmpl w:val="70723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95516"/>
    <w:multiLevelType w:val="hybridMultilevel"/>
    <w:tmpl w:val="E78C9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C8A2B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51784"/>
    <w:multiLevelType w:val="hybridMultilevel"/>
    <w:tmpl w:val="C84A5F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8E34C0"/>
    <w:multiLevelType w:val="hybridMultilevel"/>
    <w:tmpl w:val="DFB6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21C54"/>
    <w:multiLevelType w:val="hybridMultilevel"/>
    <w:tmpl w:val="ECE84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4498"/>
    <w:multiLevelType w:val="hybridMultilevel"/>
    <w:tmpl w:val="8726570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7041EF"/>
    <w:multiLevelType w:val="hybridMultilevel"/>
    <w:tmpl w:val="75801E0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6746DF"/>
    <w:multiLevelType w:val="hybridMultilevel"/>
    <w:tmpl w:val="3D88EF4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3B0641"/>
    <w:multiLevelType w:val="hybridMultilevel"/>
    <w:tmpl w:val="5232B0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51E4"/>
    <w:multiLevelType w:val="hybridMultilevel"/>
    <w:tmpl w:val="736A25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53310"/>
    <w:multiLevelType w:val="hybridMultilevel"/>
    <w:tmpl w:val="33D28F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07D08"/>
    <w:multiLevelType w:val="hybridMultilevel"/>
    <w:tmpl w:val="FCB2D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E186A"/>
    <w:multiLevelType w:val="hybridMultilevel"/>
    <w:tmpl w:val="8B188FC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872387"/>
    <w:multiLevelType w:val="hybridMultilevel"/>
    <w:tmpl w:val="77AC76D6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52AB2436"/>
    <w:multiLevelType w:val="hybridMultilevel"/>
    <w:tmpl w:val="C84EF0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01BF6"/>
    <w:multiLevelType w:val="hybridMultilevel"/>
    <w:tmpl w:val="AF72549C"/>
    <w:lvl w:ilvl="0" w:tplc="CF1AA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B7EEE"/>
    <w:multiLevelType w:val="hybridMultilevel"/>
    <w:tmpl w:val="A288DD9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C524EF"/>
    <w:multiLevelType w:val="hybridMultilevel"/>
    <w:tmpl w:val="327647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D156A"/>
    <w:multiLevelType w:val="hybridMultilevel"/>
    <w:tmpl w:val="14F686BC"/>
    <w:lvl w:ilvl="0" w:tplc="CF1AA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91FBF"/>
    <w:multiLevelType w:val="hybridMultilevel"/>
    <w:tmpl w:val="391666E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670E8B"/>
    <w:multiLevelType w:val="hybridMultilevel"/>
    <w:tmpl w:val="5942B3E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5"/>
  </w:num>
  <w:num w:numId="5">
    <w:abstractNumId w:val="15"/>
  </w:num>
  <w:num w:numId="6">
    <w:abstractNumId w:val="14"/>
  </w:num>
  <w:num w:numId="7">
    <w:abstractNumId w:val="20"/>
  </w:num>
  <w:num w:numId="8">
    <w:abstractNumId w:val="1"/>
  </w:num>
  <w:num w:numId="9">
    <w:abstractNumId w:val="24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  <w:num w:numId="14">
    <w:abstractNumId w:val="21"/>
  </w:num>
  <w:num w:numId="15">
    <w:abstractNumId w:val="19"/>
  </w:num>
  <w:num w:numId="16">
    <w:abstractNumId w:val="4"/>
  </w:num>
  <w:num w:numId="17">
    <w:abstractNumId w:val="18"/>
  </w:num>
  <w:num w:numId="18">
    <w:abstractNumId w:val="26"/>
  </w:num>
  <w:num w:numId="19">
    <w:abstractNumId w:val="3"/>
  </w:num>
  <w:num w:numId="20">
    <w:abstractNumId w:val="13"/>
  </w:num>
  <w:num w:numId="21">
    <w:abstractNumId w:val="17"/>
  </w:num>
  <w:num w:numId="22">
    <w:abstractNumId w:val="8"/>
  </w:num>
  <w:num w:numId="23">
    <w:abstractNumId w:val="2"/>
  </w:num>
  <w:num w:numId="24">
    <w:abstractNumId w:val="22"/>
  </w:num>
  <w:num w:numId="25">
    <w:abstractNumId w:val="16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0F"/>
    <w:rsid w:val="002E02AA"/>
    <w:rsid w:val="003917BD"/>
    <w:rsid w:val="003A06C8"/>
    <w:rsid w:val="003C1C0F"/>
    <w:rsid w:val="0043489E"/>
    <w:rsid w:val="00521A2A"/>
    <w:rsid w:val="0052781D"/>
    <w:rsid w:val="006856DE"/>
    <w:rsid w:val="006A38BD"/>
    <w:rsid w:val="008222E7"/>
    <w:rsid w:val="00826F4B"/>
    <w:rsid w:val="00842969"/>
    <w:rsid w:val="00843D87"/>
    <w:rsid w:val="009066BF"/>
    <w:rsid w:val="00984782"/>
    <w:rsid w:val="00AE7656"/>
    <w:rsid w:val="00B41423"/>
    <w:rsid w:val="00CC4BFF"/>
    <w:rsid w:val="00D20D03"/>
    <w:rsid w:val="00D332E2"/>
    <w:rsid w:val="00F11CBA"/>
    <w:rsid w:val="00F25CAF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C1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C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C0F"/>
    <w:rPr>
      <w:b/>
      <w:bCs/>
    </w:rPr>
  </w:style>
  <w:style w:type="paragraph" w:styleId="Akapitzlist">
    <w:name w:val="List Paragraph"/>
    <w:basedOn w:val="Normalny"/>
    <w:uiPriority w:val="34"/>
    <w:qFormat/>
    <w:rsid w:val="00D332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C1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C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C0F"/>
    <w:rPr>
      <w:b/>
      <w:bCs/>
    </w:rPr>
  </w:style>
  <w:style w:type="paragraph" w:styleId="Akapitzlist">
    <w:name w:val="List Paragraph"/>
    <w:basedOn w:val="Normalny"/>
    <w:uiPriority w:val="34"/>
    <w:qFormat/>
    <w:rsid w:val="00D332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19</cp:revision>
  <cp:lastPrinted>2014-03-14T09:55:00Z</cp:lastPrinted>
  <dcterms:created xsi:type="dcterms:W3CDTF">2014-03-11T09:51:00Z</dcterms:created>
  <dcterms:modified xsi:type="dcterms:W3CDTF">2014-03-20T07:46:00Z</dcterms:modified>
</cp:coreProperties>
</file>